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B085" w14:textId="77777777" w:rsidR="0052180D" w:rsidRDefault="0052180D" w:rsidP="0073327F">
      <w:pPr>
        <w:tabs>
          <w:tab w:val="left" w:pos="540"/>
          <w:tab w:val="left" w:pos="720"/>
        </w:tabs>
        <w:jc w:val="center"/>
        <w:rPr>
          <w:b/>
          <w:bCs/>
        </w:rPr>
      </w:pPr>
      <w:r>
        <w:rPr>
          <w:b/>
          <w:bCs/>
        </w:rPr>
        <w:t xml:space="preserve">                                                                                                                                   </w:t>
      </w:r>
      <w:r w:rsidR="00E24347">
        <w:rPr>
          <w:b/>
          <w:bCs/>
        </w:rPr>
        <w:t xml:space="preserve">     </w:t>
      </w:r>
    </w:p>
    <w:p w14:paraId="704EAC64" w14:textId="77777777" w:rsidR="0073327F" w:rsidRDefault="0073327F" w:rsidP="0073327F">
      <w:pPr>
        <w:tabs>
          <w:tab w:val="left" w:pos="540"/>
          <w:tab w:val="left" w:pos="720"/>
        </w:tabs>
        <w:jc w:val="center"/>
        <w:rPr>
          <w:b/>
          <w:bCs/>
        </w:rPr>
      </w:pPr>
      <w:r w:rsidRPr="0073327F">
        <w:rPr>
          <w:b/>
          <w:bCs/>
        </w:rPr>
        <w:t>Договор управления многоквартирным домом № _____</w:t>
      </w:r>
    </w:p>
    <w:p w14:paraId="15385C83" w14:textId="77777777" w:rsidR="00077EAA" w:rsidRDefault="00077EAA" w:rsidP="0073327F">
      <w:pPr>
        <w:tabs>
          <w:tab w:val="left" w:pos="540"/>
          <w:tab w:val="left" w:pos="720"/>
        </w:tabs>
        <w:jc w:val="center"/>
        <w:rPr>
          <w:b/>
          <w:bCs/>
        </w:rPr>
      </w:pPr>
    </w:p>
    <w:p w14:paraId="2E41BB86" w14:textId="77777777" w:rsidR="00F668FF" w:rsidRPr="0073327F" w:rsidRDefault="00F668FF" w:rsidP="0073327F">
      <w:pPr>
        <w:tabs>
          <w:tab w:val="left" w:pos="540"/>
          <w:tab w:val="left" w:pos="720"/>
        </w:tabs>
        <w:jc w:val="center"/>
        <w:rPr>
          <w:b/>
          <w:bCs/>
        </w:rPr>
      </w:pPr>
    </w:p>
    <w:p w14:paraId="2AC3C46B" w14:textId="77777777" w:rsidR="0073327F" w:rsidRDefault="0073327F" w:rsidP="0073327F">
      <w:r w:rsidRPr="0073327F">
        <w:t>г. Котельники</w:t>
      </w:r>
      <w:r w:rsidR="00744DA4">
        <w:t>,</w:t>
      </w:r>
      <w:r w:rsidR="00744DA4" w:rsidRPr="00744DA4">
        <w:t xml:space="preserve"> </w:t>
      </w:r>
      <w:r w:rsidR="00744DA4" w:rsidRPr="0073327F">
        <w:t>Московская область</w:t>
      </w:r>
      <w:r w:rsidR="00815675">
        <w:tab/>
      </w:r>
      <w:r w:rsidR="00815675">
        <w:tab/>
      </w:r>
      <w:r w:rsidR="008B40DA">
        <w:t xml:space="preserve">           </w:t>
      </w:r>
      <w:r w:rsidR="00815675">
        <w:tab/>
        <w:t xml:space="preserve">   </w:t>
      </w:r>
      <w:proofErr w:type="gramStart"/>
      <w:r w:rsidR="00815675">
        <w:t xml:space="preserve">   </w:t>
      </w:r>
      <w:r w:rsidRPr="0073327F">
        <w:t>«</w:t>
      </w:r>
      <w:proofErr w:type="gramEnd"/>
      <w:r w:rsidRPr="0073327F">
        <w:t>_</w:t>
      </w:r>
      <w:r w:rsidR="00815675">
        <w:t>__</w:t>
      </w:r>
      <w:r w:rsidRPr="0073327F">
        <w:t>_» _______</w:t>
      </w:r>
      <w:r w:rsidR="00815675">
        <w:t>__</w:t>
      </w:r>
      <w:r w:rsidR="008B40DA">
        <w:t>___</w:t>
      </w:r>
      <w:r w:rsidR="00815675">
        <w:t>_</w:t>
      </w:r>
      <w:r w:rsidRPr="0073327F">
        <w:t>____20</w:t>
      </w:r>
      <w:r w:rsidR="00F668FF">
        <w:t>___</w:t>
      </w:r>
      <w:r w:rsidRPr="0073327F">
        <w:t xml:space="preserve"> г.</w:t>
      </w:r>
    </w:p>
    <w:p w14:paraId="33531450" w14:textId="77777777" w:rsidR="00077EAA" w:rsidRPr="0073327F" w:rsidRDefault="00077EAA" w:rsidP="0073327F"/>
    <w:p w14:paraId="153F19EE" w14:textId="77777777" w:rsidR="0073327F" w:rsidRPr="0073327F" w:rsidRDefault="0073327F" w:rsidP="00647ECB">
      <w:pPr>
        <w:tabs>
          <w:tab w:val="left" w:pos="540"/>
          <w:tab w:val="left" w:pos="720"/>
        </w:tabs>
        <w:jc w:val="both"/>
        <w:rPr>
          <w:b/>
          <w:bCs/>
        </w:rPr>
      </w:pPr>
    </w:p>
    <w:p w14:paraId="30D28346" w14:textId="7BD225AC" w:rsidR="0073327F" w:rsidRPr="0073327F" w:rsidRDefault="00744DA4" w:rsidP="00CA3EB4">
      <w:pPr>
        <w:tabs>
          <w:tab w:val="left" w:pos="540"/>
          <w:tab w:val="left" w:pos="720"/>
        </w:tabs>
        <w:ind w:firstLine="426"/>
        <w:jc w:val="both"/>
        <w:rPr>
          <w:bCs/>
        </w:rPr>
      </w:pPr>
      <w:r w:rsidRPr="00744DA4">
        <w:rPr>
          <w:b/>
          <w:bCs/>
        </w:rPr>
        <w:t>Муниципальное унитарное жилищно-коммунальное предприятие «Котельники» (МУЖКП «Котельники»)</w:t>
      </w:r>
      <w:r w:rsidR="0073327F" w:rsidRPr="0073327F">
        <w:t xml:space="preserve">, именуемое </w:t>
      </w:r>
      <w:proofErr w:type="gramStart"/>
      <w:r w:rsidR="0073327F" w:rsidRPr="0073327F">
        <w:t>в дальнейшем</w:t>
      </w:r>
      <w:proofErr w:type="gramEnd"/>
      <w:r w:rsidR="0073327F" w:rsidRPr="0073327F">
        <w:t xml:space="preserve"> </w:t>
      </w:r>
      <w:r w:rsidR="0073327F" w:rsidRPr="0073327F">
        <w:rPr>
          <w:b/>
          <w:bCs/>
        </w:rPr>
        <w:t>Управляющая организация</w:t>
      </w:r>
      <w:r w:rsidR="0073327F" w:rsidRPr="0073327F">
        <w:rPr>
          <w:bCs/>
        </w:rPr>
        <w:t xml:space="preserve">, </w:t>
      </w:r>
      <w:r w:rsidR="0073327F" w:rsidRPr="0073327F">
        <w:t>в лице Директора</w:t>
      </w:r>
      <w:r w:rsidR="0073327F" w:rsidRPr="0073327F">
        <w:rPr>
          <w:color w:val="FF0000"/>
        </w:rPr>
        <w:t xml:space="preserve"> </w:t>
      </w:r>
      <w:proofErr w:type="spellStart"/>
      <w:r w:rsidR="0073327F" w:rsidRPr="0073327F">
        <w:t>Барбаш</w:t>
      </w:r>
      <w:r w:rsidR="00356A15">
        <w:t>а</w:t>
      </w:r>
      <w:proofErr w:type="spellEnd"/>
      <w:r w:rsidR="0073327F" w:rsidRPr="0073327F">
        <w:t xml:space="preserve"> Сергея Ивановича</w:t>
      </w:r>
      <w:r w:rsidR="0073327F" w:rsidRPr="0073327F">
        <w:rPr>
          <w:color w:val="FF0000"/>
        </w:rPr>
        <w:t xml:space="preserve"> </w:t>
      </w:r>
      <w:r w:rsidR="0073327F" w:rsidRPr="0073327F">
        <w:t>действующего на основании Устава, с одной стороны, и</w:t>
      </w:r>
    </w:p>
    <w:p w14:paraId="1702D6AB" w14:textId="77777777" w:rsidR="0073327F" w:rsidRPr="0073327F" w:rsidRDefault="0073327F" w:rsidP="00647ECB">
      <w:pPr>
        <w:pStyle w:val="ConsNonformat"/>
        <w:tabs>
          <w:tab w:val="left" w:pos="540"/>
          <w:tab w:val="left" w:pos="720"/>
        </w:tabs>
        <w:jc w:val="both"/>
        <w:rPr>
          <w:rFonts w:ascii="Times New Roman" w:hAnsi="Times New Roman" w:cs="Times New Roman"/>
          <w:sz w:val="24"/>
          <w:szCs w:val="24"/>
        </w:rPr>
      </w:pPr>
      <w:r w:rsidRPr="0073327F">
        <w:rPr>
          <w:rFonts w:ascii="Times New Roman" w:hAnsi="Times New Roman" w:cs="Times New Roman"/>
          <w:b/>
          <w:sz w:val="24"/>
          <w:szCs w:val="24"/>
        </w:rPr>
        <w:t>___________________</w:t>
      </w:r>
      <w:r w:rsidR="00D90B98">
        <w:rPr>
          <w:rFonts w:ascii="Times New Roman" w:hAnsi="Times New Roman" w:cs="Times New Roman"/>
          <w:b/>
          <w:sz w:val="24"/>
          <w:szCs w:val="24"/>
        </w:rPr>
        <w:t>____________________</w:t>
      </w:r>
      <w:r w:rsidRPr="0073327F">
        <w:rPr>
          <w:rFonts w:ascii="Times New Roman" w:hAnsi="Times New Roman" w:cs="Times New Roman"/>
          <w:b/>
          <w:sz w:val="24"/>
          <w:szCs w:val="24"/>
        </w:rPr>
        <w:t>__________, __.__._____ г.р</w:t>
      </w:r>
      <w:r w:rsidRPr="0073327F">
        <w:rPr>
          <w:rFonts w:ascii="Times New Roman" w:hAnsi="Times New Roman" w:cs="Times New Roman"/>
          <w:sz w:val="24"/>
          <w:szCs w:val="24"/>
        </w:rPr>
        <w:t>., место рождения: _______________________________</w:t>
      </w:r>
      <w:r w:rsidRPr="0073327F">
        <w:rPr>
          <w:sz w:val="24"/>
          <w:szCs w:val="24"/>
        </w:rPr>
        <w:t xml:space="preserve"> </w:t>
      </w:r>
      <w:r w:rsidRPr="0073327F">
        <w:rPr>
          <w:rFonts w:ascii="Times New Roman" w:hAnsi="Times New Roman" w:cs="Times New Roman"/>
          <w:sz w:val="24"/>
          <w:szCs w:val="24"/>
        </w:rPr>
        <w:t>(паспорт серии ____ № ______ выдан __.__.____ г. ________________, к/п ___-___, зарегистрирован по адресу: ________________________</w:t>
      </w:r>
      <w:r w:rsidR="00F122D5">
        <w:rPr>
          <w:rFonts w:ascii="Times New Roman" w:hAnsi="Times New Roman" w:cs="Times New Roman"/>
          <w:sz w:val="24"/>
          <w:szCs w:val="24"/>
        </w:rPr>
        <w:t>___________</w:t>
      </w:r>
      <w:r w:rsidRPr="0073327F">
        <w:rPr>
          <w:rFonts w:ascii="Times New Roman" w:hAnsi="Times New Roman" w:cs="Times New Roman"/>
          <w:sz w:val="24"/>
          <w:szCs w:val="24"/>
        </w:rPr>
        <w:t xml:space="preserve">________), являющийся собственником помещения </w:t>
      </w:r>
      <w:r w:rsidRPr="0073327F">
        <w:rPr>
          <w:rFonts w:ascii="Times New Roman" w:hAnsi="Times New Roman" w:cs="Times New Roman"/>
          <w:b/>
          <w:sz w:val="24"/>
          <w:szCs w:val="24"/>
        </w:rPr>
        <w:t>№ _</w:t>
      </w:r>
      <w:r w:rsidR="00CE08B9">
        <w:rPr>
          <w:rFonts w:ascii="Times New Roman" w:hAnsi="Times New Roman" w:cs="Times New Roman"/>
          <w:b/>
          <w:sz w:val="24"/>
          <w:szCs w:val="24"/>
        </w:rPr>
        <w:t>_</w:t>
      </w:r>
      <w:r w:rsidRPr="0073327F">
        <w:rPr>
          <w:rFonts w:ascii="Times New Roman" w:hAnsi="Times New Roman" w:cs="Times New Roman"/>
          <w:b/>
          <w:sz w:val="24"/>
          <w:szCs w:val="24"/>
        </w:rPr>
        <w:t>_ (общей площадью  __</w:t>
      </w:r>
      <w:r w:rsidR="00CE08B9">
        <w:rPr>
          <w:rFonts w:ascii="Times New Roman" w:hAnsi="Times New Roman" w:cs="Times New Roman"/>
          <w:b/>
          <w:sz w:val="24"/>
          <w:szCs w:val="24"/>
        </w:rPr>
        <w:t>_</w:t>
      </w:r>
      <w:r w:rsidRPr="0073327F">
        <w:rPr>
          <w:rFonts w:ascii="Times New Roman" w:hAnsi="Times New Roman" w:cs="Times New Roman"/>
          <w:b/>
          <w:sz w:val="24"/>
          <w:szCs w:val="24"/>
        </w:rPr>
        <w:t>__   кв.м.)</w:t>
      </w:r>
      <w:r w:rsidRPr="0073327F">
        <w:rPr>
          <w:rFonts w:ascii="Times New Roman" w:hAnsi="Times New Roman" w:cs="Times New Roman"/>
          <w:sz w:val="24"/>
          <w:szCs w:val="24"/>
        </w:rPr>
        <w:t xml:space="preserve"> в многоквартирном доме, </w:t>
      </w:r>
      <w:r w:rsidRPr="0073327F">
        <w:rPr>
          <w:rFonts w:ascii="Times New Roman" w:hAnsi="Times New Roman" w:cs="Times New Roman"/>
          <w:bCs/>
          <w:sz w:val="24"/>
          <w:szCs w:val="24"/>
        </w:rPr>
        <w:t>расположенном  по адресу:</w:t>
      </w:r>
      <w:r w:rsidRPr="0073327F">
        <w:rPr>
          <w:rFonts w:ascii="Times New Roman" w:hAnsi="Times New Roman" w:cs="Times New Roman"/>
          <w:b/>
          <w:bCs/>
          <w:sz w:val="24"/>
          <w:szCs w:val="24"/>
        </w:rPr>
        <w:t xml:space="preserve"> Московская область, г. Котельники, ул. _____</w:t>
      </w:r>
      <w:r w:rsidR="00CE08B9">
        <w:rPr>
          <w:rFonts w:ascii="Times New Roman" w:hAnsi="Times New Roman" w:cs="Times New Roman"/>
          <w:b/>
          <w:bCs/>
          <w:sz w:val="24"/>
          <w:szCs w:val="24"/>
        </w:rPr>
        <w:t>_________________</w:t>
      </w:r>
      <w:r w:rsidRPr="0073327F">
        <w:rPr>
          <w:rFonts w:ascii="Times New Roman" w:hAnsi="Times New Roman" w:cs="Times New Roman"/>
          <w:b/>
          <w:bCs/>
          <w:sz w:val="24"/>
          <w:szCs w:val="24"/>
        </w:rPr>
        <w:t>___________ -</w:t>
      </w:r>
      <w:r w:rsidRPr="0073327F">
        <w:rPr>
          <w:rFonts w:ascii="Times New Roman" w:hAnsi="Times New Roman" w:cs="Times New Roman"/>
          <w:sz w:val="24"/>
          <w:szCs w:val="24"/>
        </w:rPr>
        <w:t xml:space="preserve"> именуемый в дальнейшем </w:t>
      </w:r>
      <w:r w:rsidRPr="0073327F">
        <w:rPr>
          <w:rFonts w:ascii="Times New Roman" w:hAnsi="Times New Roman" w:cs="Times New Roman"/>
          <w:b/>
          <w:bCs/>
          <w:sz w:val="24"/>
          <w:szCs w:val="24"/>
        </w:rPr>
        <w:t>Собственник</w:t>
      </w:r>
      <w:r w:rsidRPr="0073327F">
        <w:rPr>
          <w:rFonts w:ascii="Times New Roman" w:hAnsi="Times New Roman" w:cs="Times New Roman"/>
          <w:sz w:val="24"/>
          <w:szCs w:val="24"/>
        </w:rPr>
        <w:t xml:space="preserve">, с другой стороны, а совместно далее именуемые </w:t>
      </w:r>
      <w:r w:rsidRPr="0073327F">
        <w:rPr>
          <w:rFonts w:ascii="Times New Roman" w:hAnsi="Times New Roman" w:cs="Times New Roman"/>
          <w:b/>
          <w:sz w:val="24"/>
          <w:szCs w:val="24"/>
        </w:rPr>
        <w:t>Стороны</w:t>
      </w:r>
      <w:r w:rsidRPr="0073327F">
        <w:rPr>
          <w:rFonts w:ascii="Times New Roman" w:hAnsi="Times New Roman" w:cs="Times New Roman"/>
          <w:sz w:val="24"/>
          <w:szCs w:val="24"/>
        </w:rPr>
        <w:t xml:space="preserve"> и/или по отдельности </w:t>
      </w:r>
      <w:r w:rsidRPr="0073327F">
        <w:rPr>
          <w:rFonts w:ascii="Times New Roman" w:hAnsi="Times New Roman" w:cs="Times New Roman"/>
          <w:b/>
          <w:sz w:val="24"/>
          <w:szCs w:val="24"/>
        </w:rPr>
        <w:t>Сторона</w:t>
      </w:r>
      <w:r w:rsidRPr="0073327F">
        <w:rPr>
          <w:rFonts w:ascii="Times New Roman" w:hAnsi="Times New Roman" w:cs="Times New Roman"/>
          <w:sz w:val="24"/>
          <w:szCs w:val="24"/>
        </w:rPr>
        <w:t>, заключили настоящий договор о нижеследующем:</w:t>
      </w:r>
    </w:p>
    <w:p w14:paraId="62F22779" w14:textId="77777777" w:rsidR="0073327F" w:rsidRDefault="0073327F" w:rsidP="00647ECB">
      <w:pPr>
        <w:jc w:val="both"/>
      </w:pPr>
    </w:p>
    <w:p w14:paraId="7EE1467D" w14:textId="77777777" w:rsidR="0073327F" w:rsidRPr="00D00A53" w:rsidRDefault="0073327F" w:rsidP="00647ECB">
      <w:pPr>
        <w:widowControl w:val="0"/>
        <w:autoSpaceDE w:val="0"/>
        <w:autoSpaceDN w:val="0"/>
        <w:adjustRightInd w:val="0"/>
        <w:ind w:firstLine="709"/>
        <w:jc w:val="both"/>
        <w:outlineLvl w:val="1"/>
        <w:rPr>
          <w:b/>
        </w:rPr>
      </w:pPr>
      <w:r w:rsidRPr="00D00A53">
        <w:rPr>
          <w:b/>
        </w:rPr>
        <w:t xml:space="preserve">1. </w:t>
      </w:r>
      <w:r w:rsidR="00CE3F0F">
        <w:rPr>
          <w:b/>
        </w:rPr>
        <w:t>Общие положения</w:t>
      </w:r>
    </w:p>
    <w:p w14:paraId="235A1B14" w14:textId="77777777" w:rsidR="0073327F" w:rsidRPr="003C64E5" w:rsidRDefault="0073327F" w:rsidP="00647ECB">
      <w:pPr>
        <w:widowControl w:val="0"/>
        <w:autoSpaceDE w:val="0"/>
        <w:autoSpaceDN w:val="0"/>
        <w:adjustRightInd w:val="0"/>
        <w:ind w:firstLine="709"/>
        <w:jc w:val="both"/>
        <w:outlineLvl w:val="1"/>
      </w:pPr>
    </w:p>
    <w:p w14:paraId="52CD96DF"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w:t>
      </w:r>
      <w:r w:rsidRPr="00A26137">
        <w:rPr>
          <w:rFonts w:ascii="Times New Roman" w:hAnsi="Times New Roman" w:cs="Times New Roman"/>
          <w:sz w:val="24"/>
          <w:szCs w:val="24"/>
        </w:rPr>
        <w:t xml:space="preserve">Настоящий Договор заключён на условиях, согласованных с Управляющей организацией, на основании решения общего собрания собственников помещений в многоквартирном доме, по </w:t>
      </w:r>
      <w:r w:rsidR="009C367B" w:rsidRPr="00A26137">
        <w:rPr>
          <w:rFonts w:ascii="Times New Roman" w:hAnsi="Times New Roman" w:cs="Times New Roman"/>
          <w:sz w:val="24"/>
          <w:szCs w:val="24"/>
        </w:rPr>
        <w:t>адресу:</w:t>
      </w:r>
      <w:r w:rsidR="009C367B">
        <w:rPr>
          <w:rFonts w:ascii="Times New Roman" w:hAnsi="Times New Roman" w:cs="Times New Roman"/>
          <w:sz w:val="24"/>
          <w:szCs w:val="24"/>
        </w:rPr>
        <w:t xml:space="preserve"> _</w:t>
      </w:r>
      <w:r>
        <w:rPr>
          <w:rFonts w:ascii="Times New Roman" w:hAnsi="Times New Roman" w:cs="Times New Roman"/>
          <w:sz w:val="24"/>
          <w:szCs w:val="24"/>
        </w:rPr>
        <w:t>______</w:t>
      </w:r>
      <w:r w:rsidR="009C367B">
        <w:rPr>
          <w:rFonts w:ascii="Times New Roman" w:hAnsi="Times New Roman" w:cs="Times New Roman"/>
          <w:sz w:val="24"/>
          <w:szCs w:val="24"/>
        </w:rPr>
        <w:t>________________________</w:t>
      </w:r>
      <w:r>
        <w:rPr>
          <w:rFonts w:ascii="Times New Roman" w:hAnsi="Times New Roman" w:cs="Times New Roman"/>
          <w:sz w:val="24"/>
          <w:szCs w:val="24"/>
        </w:rPr>
        <w:t>________________</w:t>
      </w:r>
    </w:p>
    <w:p w14:paraId="3421C33A"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r w:rsidRPr="00A26137">
        <w:rPr>
          <w:rFonts w:ascii="Times New Roman" w:hAnsi="Times New Roman" w:cs="Times New Roman"/>
          <w:sz w:val="24"/>
          <w:szCs w:val="24"/>
        </w:rPr>
        <w:t>Условия настоящего Договора являются одинаковыми для всех собственников помещений в многоквартирном доме</w:t>
      </w:r>
      <w:r>
        <w:rPr>
          <w:rFonts w:ascii="Times New Roman" w:hAnsi="Times New Roman" w:cs="Times New Roman"/>
          <w:sz w:val="24"/>
          <w:szCs w:val="24"/>
        </w:rPr>
        <w:t>.</w:t>
      </w:r>
    </w:p>
    <w:p w14:paraId="0E4B5639"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r w:rsidR="00747FF0" w:rsidRPr="00747FF0">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w:t>
      </w:r>
      <w:r w:rsidR="00F35173">
        <w:rPr>
          <w:rFonts w:ascii="Times New Roman" w:hAnsi="Times New Roman" w:cs="Times New Roman"/>
          <w:sz w:val="24"/>
          <w:szCs w:val="24"/>
        </w:rPr>
        <w:t xml:space="preserve"> содержания общего имущества в м</w:t>
      </w:r>
      <w:r w:rsidR="00747FF0" w:rsidRPr="00747FF0">
        <w:rPr>
          <w:rFonts w:ascii="Times New Roman" w:hAnsi="Times New Roman" w:cs="Times New Roman"/>
          <w:sz w:val="24"/>
          <w:szCs w:val="24"/>
        </w:rPr>
        <w:t>ногоквартирном доме, Минимальным перечнем услуг и работ, необходимых для обеспечения надлежащего содержания общего имущества в многоквартирном доме, Стандартом раскрытия информации организациями, осуществляющими деятельность в сфере управления многоквартирными домами и иными законодательными актами Российской Федерации, Московской области, нормативными и п</w:t>
      </w:r>
      <w:r w:rsidR="00747FF0">
        <w:rPr>
          <w:rFonts w:ascii="Times New Roman" w:hAnsi="Times New Roman" w:cs="Times New Roman"/>
          <w:sz w:val="24"/>
          <w:szCs w:val="24"/>
        </w:rPr>
        <w:t>равовыми актами  города Котельники.</w:t>
      </w:r>
    </w:p>
    <w:p w14:paraId="7B378D7D" w14:textId="77777777" w:rsidR="006A1C6B" w:rsidRPr="006A1C6B" w:rsidRDefault="00841C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w:t>
      </w:r>
      <w:r w:rsidR="006A1C6B" w:rsidRPr="006A1C6B">
        <w:rPr>
          <w:rFonts w:ascii="Times New Roman" w:hAnsi="Times New Roman" w:cs="Times New Roman"/>
          <w:sz w:val="24"/>
          <w:szCs w:val="24"/>
        </w:rPr>
        <w:t>В настоящем Договоре используются следующие термины:</w:t>
      </w:r>
    </w:p>
    <w:p w14:paraId="1D3BEAE0"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Собственник – субъект гражданского права, право собственности которого на помещение (жилое, нежилое, машиноместо) в многоквартирном доме зарегистрировано в установленном порядке.</w:t>
      </w:r>
    </w:p>
    <w:p w14:paraId="1EAE4D99"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Пользователи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39F3B"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Общее имущество многоквартирного дома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а также крыши, ограждающие несущие и ненесущие конструкции данного дома, электрическое и иное оборудование, находящееся в данном доме за пределами или внутри помещений и обслуживающее более одного помещения.</w:t>
      </w:r>
    </w:p>
    <w:p w14:paraId="7A605A32"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lastRenderedPageBreak/>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D71201B"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14:paraId="57E99408" w14:textId="77777777" w:rsid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Коммунальные услуги - осуществление деятельности управляющей организации (исполнителя) по подаче потребителям (собственникам и пользователям помещений) коммунальных ресурсов с целью обеспечения благоприятных и безопасных условий использования жилых, нежилых помещений, общего имущества в многоквартирном доме.</w:t>
      </w:r>
    </w:p>
    <w:p w14:paraId="36E0EA26" w14:textId="77777777" w:rsidR="006A1C6B" w:rsidRDefault="006A1C6B" w:rsidP="00CA3E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w:t>
      </w:r>
      <w:r w:rsidRPr="006A1C6B">
        <w:rPr>
          <w:rFonts w:ascii="Times New Roman" w:hAnsi="Times New Roman" w:cs="Times New Roman"/>
          <w:sz w:val="24"/>
          <w:szCs w:val="24"/>
        </w:rPr>
        <w:t>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w:t>
      </w:r>
      <w:r>
        <w:rPr>
          <w:rFonts w:ascii="Times New Roman" w:hAnsi="Times New Roman" w:cs="Times New Roman"/>
          <w:sz w:val="24"/>
          <w:szCs w:val="24"/>
        </w:rPr>
        <w:t>латежей либо платежный субагент.</w:t>
      </w:r>
    </w:p>
    <w:p w14:paraId="6D837537" w14:textId="77777777" w:rsidR="0073327F" w:rsidRDefault="006A1C6B"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73327F" w:rsidRPr="003C64E5">
        <w:rPr>
          <w:rFonts w:ascii="Times New Roman" w:hAnsi="Times New Roman" w:cs="Times New Roman"/>
          <w:sz w:val="24"/>
          <w:szCs w:val="24"/>
        </w:rPr>
        <w:t xml:space="preserve">. </w:t>
      </w:r>
      <w:r w:rsidR="0073327F" w:rsidRPr="00456942">
        <w:rPr>
          <w:rFonts w:ascii="Times New Roman" w:hAnsi="Times New Roman" w:cs="Times New Roman"/>
          <w:sz w:val="24"/>
          <w:szCs w:val="24"/>
        </w:rPr>
        <w:t>По Договору Управляющая организация, по заданию Собственников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w:t>
      </w:r>
      <w:r w:rsidR="0073327F" w:rsidRPr="00456942">
        <w:rPr>
          <w:rFonts w:ascii="Times New Roman" w:hAnsi="Times New Roman" w:cs="Times New Roman"/>
          <w:bCs/>
          <w:sz w:val="24"/>
          <w:szCs w:val="24"/>
        </w:rPr>
        <w:t xml:space="preserve"> по подаче коммунальных ресурсов холодной воды, горя</w:t>
      </w:r>
      <w:r w:rsidR="00CE3F0F" w:rsidRPr="00456942">
        <w:rPr>
          <w:rFonts w:ascii="Times New Roman" w:hAnsi="Times New Roman" w:cs="Times New Roman"/>
          <w:bCs/>
          <w:sz w:val="24"/>
          <w:szCs w:val="24"/>
        </w:rPr>
        <w:t>чей воды, электрической энергии и газоснабжения</w:t>
      </w:r>
      <w:r w:rsidR="0073327F" w:rsidRPr="00456942">
        <w:rPr>
          <w:rFonts w:ascii="Times New Roman" w:hAnsi="Times New Roman" w:cs="Times New Roman"/>
          <w:bCs/>
          <w:sz w:val="24"/>
          <w:szCs w:val="24"/>
        </w:rPr>
        <w:t xml:space="preserve"> потребляемых при содержании общего имущества в многоквартирном доме</w:t>
      </w:r>
      <w:r w:rsidR="0073327F" w:rsidRPr="00456942">
        <w:rPr>
          <w:rFonts w:ascii="Times New Roman" w:hAnsi="Times New Roman" w:cs="Times New Roman"/>
          <w:sz w:val="24"/>
          <w:szCs w:val="24"/>
        </w:rPr>
        <w:t>, предоставлять коммунальные услуги собственникам помещений в таком доме и пользующимся помещениями в этом доме лицам, обеспечить готовность инженерных систем, осуществлять иную направленную на достижение целей управления многоквартирным домом деятельность, а Собственники помещений в многоквартирном доме (далее – МКД) и пользующиеся помещениями в таком доме лица обязуются оплачивать услуги Управляющей организации в порядке и в сроки, предусмотренные настоящим Договором.</w:t>
      </w:r>
    </w:p>
    <w:p w14:paraId="6734AEC5" w14:textId="77777777" w:rsidR="0073327F" w:rsidRPr="005234C8" w:rsidRDefault="0073327F"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6A1C6B">
        <w:rPr>
          <w:rFonts w:ascii="Times New Roman" w:hAnsi="Times New Roman" w:cs="Times New Roman"/>
          <w:sz w:val="24"/>
          <w:szCs w:val="24"/>
        </w:rPr>
        <w:t>6</w:t>
      </w:r>
      <w:r w:rsidRPr="005234C8">
        <w:rPr>
          <w:rFonts w:ascii="Times New Roman" w:hAnsi="Times New Roman" w:cs="Times New Roman"/>
          <w:sz w:val="24"/>
          <w:szCs w:val="24"/>
        </w:rPr>
        <w:t>. Перечень коммунальных ресурсов, потребляемых при содержании общего имущества, определяется конструктивными особенностями МКД, предусматривающими возможность потребления соответствующих коммунальных услуг при содержании общего имущества в МКД.</w:t>
      </w:r>
    </w:p>
    <w:p w14:paraId="6B21BC11" w14:textId="77777777" w:rsidR="0073327F" w:rsidRDefault="0073327F" w:rsidP="00647ECB">
      <w:pPr>
        <w:widowControl w:val="0"/>
        <w:autoSpaceDE w:val="0"/>
        <w:autoSpaceDN w:val="0"/>
        <w:adjustRightInd w:val="0"/>
        <w:jc w:val="both"/>
      </w:pPr>
      <w:r w:rsidRPr="003C64E5">
        <w:t>1.</w:t>
      </w:r>
      <w:r w:rsidR="006A1C6B">
        <w:t>7.</w:t>
      </w:r>
      <w:r w:rsidRPr="003C64E5">
        <w:t xml:space="preserve">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14:paraId="0838C5BA" w14:textId="77777777" w:rsidR="00580274" w:rsidRPr="003C64E5" w:rsidRDefault="00580274" w:rsidP="00647ECB">
      <w:pPr>
        <w:widowControl w:val="0"/>
        <w:autoSpaceDE w:val="0"/>
        <w:autoSpaceDN w:val="0"/>
        <w:adjustRightInd w:val="0"/>
        <w:jc w:val="both"/>
      </w:pPr>
    </w:p>
    <w:p w14:paraId="05061344" w14:textId="77777777" w:rsidR="00F409EF" w:rsidRPr="00D00A53" w:rsidRDefault="00CE3F0F" w:rsidP="00647ECB">
      <w:pPr>
        <w:jc w:val="both"/>
        <w:rPr>
          <w:b/>
        </w:rPr>
      </w:pPr>
      <w:r>
        <w:rPr>
          <w:b/>
        </w:rPr>
        <w:t>2.</w:t>
      </w:r>
      <w:r w:rsidR="00F409EF" w:rsidRPr="00CE3F0F">
        <w:rPr>
          <w:b/>
        </w:rPr>
        <w:t>Предмет Договора</w:t>
      </w:r>
    </w:p>
    <w:p w14:paraId="551DCF00" w14:textId="77777777" w:rsidR="00F409EF" w:rsidRDefault="00F409EF" w:rsidP="00647ECB">
      <w:pPr>
        <w:jc w:val="both"/>
      </w:pPr>
    </w:p>
    <w:p w14:paraId="739B0EC9" w14:textId="77777777" w:rsidR="00F409EF" w:rsidRDefault="00F409EF" w:rsidP="00647ECB">
      <w:pPr>
        <w:jc w:val="both"/>
      </w:pPr>
      <w:r>
        <w:t>2.1.</w:t>
      </w:r>
      <w:r>
        <w:tab/>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решение вопросов пользования </w:t>
      </w:r>
      <w:r w:rsidR="00A31037">
        <w:t>указанным имуществом</w:t>
      </w:r>
      <w:r>
        <w:t>, а также предоставление коммунальных услуг Собственнику помещений, членам его семьи и иным гражданам, проживающим в многоквартирном доме.</w:t>
      </w:r>
    </w:p>
    <w:p w14:paraId="1E93226B" w14:textId="77777777" w:rsidR="00F409EF" w:rsidRDefault="00F409EF" w:rsidP="00647ECB">
      <w:pPr>
        <w:jc w:val="both"/>
      </w:pPr>
      <w:r>
        <w:t>2.2.</w:t>
      </w:r>
      <w:r>
        <w:tab/>
        <w:t xml:space="preserve">Предметом настоящего Договора является выполнение Управляющей организацией за плату в течение согласованного настоящим Договором срока услуг и работ по надлежащему содержанию и ремонту общего имущества в многоквартирном доме, предоставлению коммунальных и иных услуг Собственнику помещений в доме и пользующимся помещениями в этом доме лицам, а также осуществление иной деятельности, направленной на достижение целей управления многоквартирным домом. </w:t>
      </w:r>
    </w:p>
    <w:p w14:paraId="0D9C1DD8" w14:textId="77777777" w:rsidR="00F409EF" w:rsidRPr="005952E0" w:rsidRDefault="00F409EF" w:rsidP="00647ECB">
      <w:pPr>
        <w:jc w:val="both"/>
      </w:pPr>
      <w:r>
        <w:t>2.3.</w:t>
      </w:r>
      <w:r>
        <w:tab/>
        <w:t xml:space="preserve">Состав общего имущества в многоквартирном доме, в отношении которого осуществляется управление, </w:t>
      </w:r>
      <w:r w:rsidRPr="005952E0">
        <w:t xml:space="preserve">указан в </w:t>
      </w:r>
      <w:r w:rsidRPr="005952E0">
        <w:rPr>
          <w:b/>
        </w:rPr>
        <w:t>Приложении №1</w:t>
      </w:r>
      <w:r w:rsidRPr="005952E0">
        <w:t xml:space="preserve"> к настоящему Договору.</w:t>
      </w:r>
    </w:p>
    <w:p w14:paraId="39319912" w14:textId="77777777" w:rsidR="00F409EF" w:rsidRDefault="00F409EF" w:rsidP="00647ECB">
      <w:pPr>
        <w:jc w:val="both"/>
      </w:pPr>
      <w:r w:rsidRPr="005952E0">
        <w:lastRenderedPageBreak/>
        <w:t>2.4.</w:t>
      </w:r>
      <w:r w:rsidRPr="005952E0">
        <w:tab/>
        <w:t xml:space="preserve">Управляющая организация оказывает услуги и выполняет работы по надлежащему содержанию общего имущества Собственника помещений в многоквартирном доме в границах эксплуатационной ответственности (зона ответственности устанавливается по первому резьбовому соединению) и в соответствии с перечнем </w:t>
      </w:r>
      <w:proofErr w:type="gramStart"/>
      <w:r w:rsidRPr="005952E0">
        <w:t>работ и услуг</w:t>
      </w:r>
      <w:proofErr w:type="gramEnd"/>
      <w:r w:rsidRPr="005952E0">
        <w:t xml:space="preserve"> приведенным в </w:t>
      </w:r>
      <w:r w:rsidRPr="005952E0">
        <w:rPr>
          <w:b/>
        </w:rPr>
        <w:t>Приложении №2</w:t>
      </w:r>
      <w:r w:rsidRPr="005952E0">
        <w:t xml:space="preserve"> к настоящему</w:t>
      </w:r>
      <w:r>
        <w:t xml:space="preserve"> Договору.</w:t>
      </w:r>
    </w:p>
    <w:p w14:paraId="3ECA2AD2" w14:textId="77777777" w:rsidR="00F409EF" w:rsidRDefault="00F409EF" w:rsidP="00647ECB">
      <w:pPr>
        <w:jc w:val="both"/>
      </w:pPr>
      <w:r>
        <w:t>2.5.</w:t>
      </w:r>
      <w:r>
        <w:tab/>
        <w:t>Управляющая организация осуществляет надлежащее содержание общего имущества Собственника помещений в многоквартирном доме и предоставляет коммунальные услуги в соответствии с требованиями законодательства РФ,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обеспечивает:</w:t>
      </w:r>
    </w:p>
    <w:p w14:paraId="6CD9879D" w14:textId="77777777" w:rsidR="00F409EF" w:rsidRDefault="00F409EF" w:rsidP="00647ECB">
      <w:pPr>
        <w:jc w:val="both"/>
      </w:pPr>
      <w:r>
        <w:t>2.5.</w:t>
      </w:r>
      <w:r w:rsidR="00C634C6">
        <w:t>1</w:t>
      </w:r>
      <w:r>
        <w:t>.</w:t>
      </w:r>
      <w:r>
        <w:tab/>
        <w:t>доступность пользования помещениями и иным имуществом, входящим в состав общего имущества Собственника помещений в многоквартирном доме, соблюдение прав и законных интересов Собственника помещений в многоквартирном доме, а также иных лиц;</w:t>
      </w:r>
    </w:p>
    <w:p w14:paraId="70347D41" w14:textId="77777777" w:rsidR="00F409EF" w:rsidRDefault="00F409EF" w:rsidP="00647ECB">
      <w:pPr>
        <w:jc w:val="both"/>
      </w:pPr>
      <w:r>
        <w:t>2.5.</w:t>
      </w:r>
      <w:r w:rsidR="00C634C6">
        <w:t>2</w:t>
      </w:r>
      <w:r>
        <w:t>.</w:t>
      </w:r>
      <w:r>
        <w:tab/>
        <w:t>постоянную готовность инженерных коммуникаций и  оборудования, входящих в состав общего имущества Собственника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соответствие с Правилами предоставления, приостановки и ограничения предоставления коммунальных услуг Собственнику и пользователям помещений в многоквартирных домах и жилых домах, установленными Правительством Российской Федерации.</w:t>
      </w:r>
    </w:p>
    <w:p w14:paraId="28B6241F" w14:textId="77777777" w:rsidR="00F409EF" w:rsidRDefault="00F409EF" w:rsidP="00647ECB">
      <w:pPr>
        <w:jc w:val="both"/>
      </w:pPr>
      <w:r>
        <w:t>2.6.</w:t>
      </w:r>
      <w:r>
        <w:tab/>
        <w:t>Собственник поручает, а Управляющая организация принимает на себя следующие обязательства:</w:t>
      </w:r>
    </w:p>
    <w:p w14:paraId="6E947653" w14:textId="77777777" w:rsidR="00F409EF" w:rsidRDefault="00F409EF" w:rsidP="00647ECB">
      <w:pPr>
        <w:jc w:val="both"/>
      </w:pPr>
      <w:r>
        <w:t>2.6.1.</w:t>
      </w:r>
      <w:r>
        <w:tab/>
        <w:t xml:space="preserve">Обеспечивать реализацию решения вопросов пользования общим имуществом Собственника помещений в многоквартирном доме в соответствии с предложениями Собственника помещений в многоквартирном доме, в соответствии с собственными предложениями, а также предложениями третьих лиц, в т.ч. организацию и проведение общих собраний собственников помещений многоквартирного дома при необходимости. </w:t>
      </w:r>
      <w:r w:rsidR="000771B9">
        <w:t xml:space="preserve">  </w:t>
      </w:r>
      <w:r w:rsidRPr="00316946">
        <w:t>Управляющая организация вступает в договорные отношения с третьими лицами по вопросам пользования общим имуществом Собственника помещений в многоквартирном доме от имени и в интересах Собственника помещений, по их поручению, а также в собственных интересах.</w:t>
      </w:r>
      <w:r w:rsidR="000771B9">
        <w:t xml:space="preserve"> Полученные средства по данным договорам направлять на содержание общего имущество многоквартирного дома и прилегающей к нему территории.</w:t>
      </w:r>
    </w:p>
    <w:p w14:paraId="508C4FC7" w14:textId="77777777" w:rsidR="00F409EF" w:rsidRDefault="00F409EF" w:rsidP="00647ECB">
      <w:pPr>
        <w:jc w:val="both"/>
      </w:pPr>
      <w:r>
        <w:t>2.6.2.</w:t>
      </w:r>
      <w:r>
        <w:tab/>
        <w:t>Осуществлять контроль и требовать исполнения договорных обязательств подрядными и прочими организациями.</w:t>
      </w:r>
    </w:p>
    <w:p w14:paraId="31DD686D" w14:textId="77777777" w:rsidR="00F409EF" w:rsidRDefault="00F409EF" w:rsidP="00647ECB">
      <w:pPr>
        <w:jc w:val="both"/>
      </w:pPr>
      <w:r>
        <w:t>2.6.3.</w:t>
      </w:r>
      <w:r>
        <w:tab/>
        <w:t>Осуществлять приемку работ и услуг, выполненных и оказанных по заключенным договорам.</w:t>
      </w:r>
    </w:p>
    <w:p w14:paraId="15FBDCFD" w14:textId="77777777" w:rsidR="00F409EF" w:rsidRDefault="00F409EF" w:rsidP="00647ECB">
      <w:pPr>
        <w:jc w:val="both"/>
      </w:pPr>
      <w:r>
        <w:t>2.6.4.</w:t>
      </w:r>
      <w:r>
        <w:tab/>
        <w:t>Осуществлять начисление, сбор, расщепление и перерасчёт обязательных и иных платежей Собственнику.</w:t>
      </w:r>
    </w:p>
    <w:p w14:paraId="7A59A302" w14:textId="77777777" w:rsidR="00F409EF" w:rsidRDefault="00F409EF" w:rsidP="00647ECB">
      <w:pPr>
        <w:jc w:val="both"/>
      </w:pPr>
      <w:r>
        <w:t>2.6.5.</w:t>
      </w:r>
      <w:r>
        <w:tab/>
        <w:t>Устанавливать и фиксировать факты неисполнения или ненадлежащего исполнения договорных обязательств, принимать участие в составлении соответствующих актов.</w:t>
      </w:r>
    </w:p>
    <w:p w14:paraId="5BCF8068" w14:textId="77777777" w:rsidR="00F409EF" w:rsidRDefault="00F409EF" w:rsidP="00647ECB">
      <w:pPr>
        <w:jc w:val="both"/>
      </w:pPr>
      <w:r>
        <w:t>2.6.6.</w:t>
      </w:r>
      <w:r>
        <w:tab/>
        <w:t>Составлять акты по фактам причинения вреда общему имуществу многоквартирного дома.</w:t>
      </w:r>
    </w:p>
    <w:p w14:paraId="427DF936" w14:textId="77777777" w:rsidR="00F409EF" w:rsidRDefault="00F409EF" w:rsidP="00647ECB">
      <w:pPr>
        <w:jc w:val="both"/>
      </w:pPr>
      <w:r>
        <w:t>2.6.7.</w:t>
      </w:r>
      <w:r>
        <w:tab/>
        <w:t xml:space="preserve">Осуществлять </w:t>
      </w:r>
      <w:r w:rsidR="003B1226">
        <w:t>через п</w:t>
      </w:r>
      <w:r w:rsidR="0088280B">
        <w:t>латежного агента</w:t>
      </w:r>
      <w:r w:rsidR="007526CE">
        <w:t>,</w:t>
      </w:r>
      <w:r w:rsidR="0088280B">
        <w:t xml:space="preserve"> </w:t>
      </w:r>
      <w:r>
        <w:t>расчёты размеров платежей для каждого Собственника.</w:t>
      </w:r>
    </w:p>
    <w:p w14:paraId="75CE67E0" w14:textId="77777777" w:rsidR="00F409EF" w:rsidRDefault="00F409EF" w:rsidP="00647ECB">
      <w:pPr>
        <w:jc w:val="both"/>
      </w:pPr>
      <w:r>
        <w:t>2.6.8.</w:t>
      </w:r>
      <w:r>
        <w:tab/>
        <w:t>Подготавливать предложения по минимизации затрат на содержание и ремонт общего имущества в многоквартирном доме.</w:t>
      </w:r>
    </w:p>
    <w:p w14:paraId="0A7405B9" w14:textId="77777777" w:rsidR="00F409EF" w:rsidRDefault="00F409EF" w:rsidP="00647ECB">
      <w:pPr>
        <w:jc w:val="both"/>
      </w:pPr>
      <w:r>
        <w:t>2.6.9.</w:t>
      </w:r>
      <w:r>
        <w:tab/>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14:paraId="200C3BBD" w14:textId="77777777" w:rsidR="00F409EF" w:rsidRDefault="00F409EF" w:rsidP="00647ECB">
      <w:pPr>
        <w:jc w:val="both"/>
      </w:pPr>
      <w:r>
        <w:lastRenderedPageBreak/>
        <w:t>2.6.10.</w:t>
      </w:r>
      <w:r>
        <w:tab/>
        <w:t>Обеспечивать учет копий правоустанавливающих документов Собственника.</w:t>
      </w:r>
    </w:p>
    <w:p w14:paraId="105C779D" w14:textId="77777777" w:rsidR="00F409EF" w:rsidRDefault="00F409EF" w:rsidP="00647ECB">
      <w:pPr>
        <w:jc w:val="both"/>
      </w:pPr>
      <w:r>
        <w:t>2.6.11.</w:t>
      </w:r>
      <w:r>
        <w:tab/>
        <w:t>Осуществлять приём и рассмотрение обоснованных (касающихся взятых Управляющей организацией обязательств) обращений и жалоб Собственника.</w:t>
      </w:r>
    </w:p>
    <w:p w14:paraId="46656D1E" w14:textId="77777777" w:rsidR="00F409EF" w:rsidRDefault="00F409EF" w:rsidP="00647ECB">
      <w:pPr>
        <w:jc w:val="both"/>
      </w:pPr>
      <w:r>
        <w:t>2.6.12.</w:t>
      </w:r>
      <w:r>
        <w:tab/>
        <w:t>Осуществлять выдачу справок и иных документов в пределах своих полномочий.</w:t>
      </w:r>
    </w:p>
    <w:p w14:paraId="3C1802BF" w14:textId="77777777" w:rsidR="0073327F" w:rsidRDefault="00F409EF" w:rsidP="00647ECB">
      <w:pPr>
        <w:jc w:val="both"/>
      </w:pPr>
      <w:r>
        <w:t>2.6.13.</w:t>
      </w:r>
      <w:r>
        <w:tab/>
        <w:t xml:space="preserve">С целью исполнения настоящего Договора информировать Собственника, </w:t>
      </w:r>
      <w:r w:rsidR="00D94290">
        <w:t>лиц,</w:t>
      </w:r>
      <w:r>
        <w:t xml:space="preserve"> пользующихся их помещениями, муниципальные и надзорные органы о незаконных перепланировках и переустройстве помещений.</w:t>
      </w:r>
    </w:p>
    <w:p w14:paraId="002E33FB" w14:textId="77777777" w:rsidR="00707630" w:rsidRDefault="00707630" w:rsidP="00647ECB">
      <w:pPr>
        <w:jc w:val="both"/>
      </w:pPr>
      <w:r>
        <w:t>2.7.</w:t>
      </w:r>
      <w:r w:rsidRPr="00707630">
        <w:t xml:space="preserve"> Собственник дает управляющей компании согласие на обработку, сбор, систематизацию, хранение, уточнение, использование с целью исполнения обязательств по управлению многоквартирным домом, своих персональных данных (паспортные данные, дата и место рождения, сведение о месте регистрации, проживании, контактная информация, СНИЛС) в соответствии с требованиями ФЗ РФ от 27 .06.2006г. № 152- ФЗ «О персональных данных».</w:t>
      </w:r>
    </w:p>
    <w:p w14:paraId="078CC874" w14:textId="77777777" w:rsidR="00F409EF" w:rsidRDefault="00F409EF" w:rsidP="00647ECB">
      <w:pPr>
        <w:jc w:val="both"/>
      </w:pPr>
    </w:p>
    <w:p w14:paraId="3EF2BA52" w14:textId="77777777" w:rsidR="003254D0" w:rsidRPr="00D00A53" w:rsidRDefault="003254D0" w:rsidP="00647ECB">
      <w:pPr>
        <w:jc w:val="both"/>
        <w:rPr>
          <w:b/>
        </w:rPr>
      </w:pPr>
      <w:r w:rsidRPr="00D00A53">
        <w:rPr>
          <w:b/>
        </w:rPr>
        <w:t>3.</w:t>
      </w:r>
      <w:r w:rsidRPr="00D00A53">
        <w:rPr>
          <w:b/>
        </w:rPr>
        <w:tab/>
        <w:t>Права и обязанности Сторон</w:t>
      </w:r>
    </w:p>
    <w:p w14:paraId="00E2BC24" w14:textId="77777777" w:rsidR="00D00A53" w:rsidRPr="00D00A53" w:rsidRDefault="00D00A53" w:rsidP="00647ECB">
      <w:pPr>
        <w:jc w:val="both"/>
      </w:pPr>
    </w:p>
    <w:p w14:paraId="15586BE6" w14:textId="77777777" w:rsidR="003254D0" w:rsidRPr="003B69EA" w:rsidRDefault="003254D0" w:rsidP="00647ECB">
      <w:pPr>
        <w:jc w:val="both"/>
        <w:rPr>
          <w:b/>
        </w:rPr>
      </w:pPr>
      <w:r w:rsidRPr="003B69EA">
        <w:rPr>
          <w:b/>
        </w:rPr>
        <w:t>3.1.</w:t>
      </w:r>
      <w:r w:rsidRPr="003B69EA">
        <w:rPr>
          <w:b/>
        </w:rPr>
        <w:tab/>
        <w:t>Управляющая организация обязана:</w:t>
      </w:r>
    </w:p>
    <w:p w14:paraId="7C302095" w14:textId="77777777" w:rsidR="003254D0" w:rsidRDefault="003254D0" w:rsidP="00647ECB">
      <w:pPr>
        <w:jc w:val="both"/>
      </w:pPr>
      <w:r>
        <w:t>3.1.1.</w:t>
      </w:r>
      <w:r>
        <w:tab/>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5D5EEB27" w14:textId="77777777" w:rsidR="003254D0" w:rsidRDefault="003254D0" w:rsidP="00647ECB">
      <w:pPr>
        <w:jc w:val="both"/>
      </w:pPr>
      <w:r>
        <w:t>3.1.2.</w:t>
      </w:r>
      <w:r>
        <w:tab/>
        <w:t xml:space="preserve">Оказывать услуги </w:t>
      </w:r>
      <w:r w:rsidR="001B57C4">
        <w:t xml:space="preserve">по </w:t>
      </w:r>
      <w:r>
        <w:t xml:space="preserve">содержанию и выполнять работы по ремонту общего имущества в многоквартирном доме в </w:t>
      </w:r>
      <w:r w:rsidRPr="005952E0">
        <w:t xml:space="preserve">соответствии с </w:t>
      </w:r>
      <w:r w:rsidRPr="005952E0">
        <w:rPr>
          <w:b/>
        </w:rPr>
        <w:t>Приложением №2</w:t>
      </w:r>
      <w:r w:rsidRPr="005952E0">
        <w:t xml:space="preserve"> к настоящему</w:t>
      </w:r>
      <w:r>
        <w:t xml:space="preserve"> Договору. </w:t>
      </w:r>
    </w:p>
    <w:p w14:paraId="1D701282" w14:textId="77777777" w:rsidR="003254D0" w:rsidRDefault="003254D0" w:rsidP="00976728">
      <w:pPr>
        <w:ind w:firstLine="426"/>
        <w:jc w:val="both"/>
      </w:pPr>
      <w:r>
        <w:t>В случае оказания услуг и выполнения работ с ненадлежащим качеством Управляющая организация обязана устранить все выявленные недостатки за свой счёт.</w:t>
      </w:r>
    </w:p>
    <w:p w14:paraId="6F82C8CF" w14:textId="77777777" w:rsidR="003254D0" w:rsidRDefault="003254D0" w:rsidP="00647ECB">
      <w:pPr>
        <w:jc w:val="both"/>
      </w:pPr>
      <w:r>
        <w:t>3.1.3.</w:t>
      </w:r>
      <w:r>
        <w:tab/>
        <w:t>Предоставлять коммунальные услуги Собственнику помещений в соответствии с требованиями законодательства РФ установленного качества и в необходимом объёме,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r w:rsidR="00CE3F0F">
        <w:t>; газоснабжение</w:t>
      </w:r>
      <w:r>
        <w:t>.</w:t>
      </w:r>
    </w:p>
    <w:p w14:paraId="075EA743" w14:textId="77777777" w:rsidR="003254D0" w:rsidRDefault="003254D0" w:rsidP="00647ECB">
      <w:pPr>
        <w:jc w:val="both"/>
      </w:pPr>
      <w:r>
        <w:t>3.1.4.</w:t>
      </w:r>
      <w:r>
        <w:tab/>
        <w:t>От своего имени в интересах Собственника заключать договоры на предоставление коммунальных услуг с ресурсоснабжающими организациями. Осуществлять контроль над соблюдением условий договоров, качеством и количеством поставляемых коммунальных услуг, их исполнением, а также вести их учет.</w:t>
      </w:r>
    </w:p>
    <w:p w14:paraId="554364C5" w14:textId="77777777" w:rsidR="003254D0" w:rsidRDefault="003254D0" w:rsidP="00647ECB">
      <w:pPr>
        <w:jc w:val="both"/>
      </w:pPr>
      <w:r>
        <w:t>3.1</w:t>
      </w:r>
      <w:r w:rsidR="002E0761">
        <w:t>.5</w:t>
      </w:r>
      <w:r>
        <w:t>.</w:t>
      </w:r>
      <w:r>
        <w:tab/>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157DB296" w14:textId="77777777" w:rsidR="003254D0" w:rsidRDefault="003254D0" w:rsidP="00647ECB">
      <w:pPr>
        <w:jc w:val="both"/>
      </w:pPr>
      <w:r>
        <w:t>3.1.</w:t>
      </w:r>
      <w:r w:rsidR="002E0761">
        <w:t>6</w:t>
      </w:r>
      <w:r>
        <w:t>.</w:t>
      </w:r>
      <w:r>
        <w:tab/>
        <w:t xml:space="preserve">Требовать внесения платы от Собственника в случае </w:t>
      </w:r>
      <w:proofErr w:type="gramStart"/>
      <w:r w:rsidR="003468AA">
        <w:t>не поступления</w:t>
      </w:r>
      <w:proofErr w:type="gramEnd"/>
      <w:r>
        <w:t xml:space="preserve"> платы от нанимателя и/или арендатора помещения в установленные законодательством и настоящим Договором сроки.</w:t>
      </w:r>
    </w:p>
    <w:p w14:paraId="1238CFE1" w14:textId="77777777" w:rsidR="003254D0" w:rsidRDefault="003254D0" w:rsidP="00647ECB">
      <w:pPr>
        <w:jc w:val="both"/>
      </w:pPr>
      <w:r>
        <w:t>3.1.</w:t>
      </w:r>
      <w:r w:rsidR="002E0761">
        <w:t>7</w:t>
      </w:r>
      <w:r>
        <w:t>.</w:t>
      </w:r>
      <w:r>
        <w:tab/>
        <w:t>Осуществлять вывоз строительного мусора и/или крупногабаритного мусора своими силами и (или) силами третьих лиц за счет Собственника.</w:t>
      </w:r>
    </w:p>
    <w:p w14:paraId="288BA4BC" w14:textId="77777777" w:rsidR="003254D0" w:rsidRDefault="003254D0" w:rsidP="00647ECB">
      <w:pPr>
        <w:jc w:val="both"/>
      </w:pPr>
      <w:r>
        <w:t>3.1.</w:t>
      </w:r>
      <w:r w:rsidR="002E0761">
        <w:t>8</w:t>
      </w:r>
      <w:r>
        <w:t>.</w:t>
      </w:r>
      <w:r>
        <w:tab/>
        <w:t>Производить расчёт и сбор платежей за жилищно-коммунальные услуги</w:t>
      </w:r>
      <w:r w:rsidR="007A2E54">
        <w:t xml:space="preserve"> через платежного агента</w:t>
      </w:r>
      <w:r>
        <w:t xml:space="preserve">, потребляемые при использовании общего имущества в многоквартирном доме, а также за оказываемые прочие услуги.  </w:t>
      </w:r>
    </w:p>
    <w:p w14:paraId="103B8A67" w14:textId="77777777" w:rsidR="003254D0" w:rsidRDefault="003254D0" w:rsidP="00647ECB">
      <w:pPr>
        <w:jc w:val="both"/>
      </w:pPr>
      <w:r>
        <w:t>3.1.</w:t>
      </w:r>
      <w:r w:rsidR="002E0761">
        <w:t>9</w:t>
      </w:r>
      <w:r>
        <w:t>.</w:t>
      </w:r>
      <w:r>
        <w:tab/>
        <w:t xml:space="preserve">Организовать круглосуточное аварийно-диспетчерское обслуживание многоквартирного дома. </w:t>
      </w:r>
    </w:p>
    <w:p w14:paraId="57395D8B" w14:textId="77777777" w:rsidR="003254D0" w:rsidRDefault="003254D0" w:rsidP="00647ECB">
      <w:pPr>
        <w:jc w:val="both"/>
      </w:pPr>
      <w:r>
        <w:t>3.1.1</w:t>
      </w:r>
      <w:r w:rsidR="002E0761">
        <w:t>0</w:t>
      </w:r>
      <w:r>
        <w:t>.</w:t>
      </w:r>
      <w:r>
        <w:tab/>
        <w:t xml:space="preserve">Обеспечить выполнение работ и принятие мер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w:t>
      </w:r>
      <w:r>
        <w:lastRenderedPageBreak/>
        <w:t>подлежащих экстренному устранению в течение 24(двадцати четырех) часов с момента поступления заявки по телефону, за исключением случаев, когда для устранения неисправностей требуется длительное время и/или запасные/составные части механизмов и агрегатов.</w:t>
      </w:r>
    </w:p>
    <w:p w14:paraId="4EC68C51" w14:textId="77777777" w:rsidR="003254D0" w:rsidRDefault="003254D0" w:rsidP="00647ECB">
      <w:pPr>
        <w:jc w:val="both"/>
      </w:pPr>
      <w:r>
        <w:t>3.1.1</w:t>
      </w:r>
      <w:r w:rsidR="002E0761">
        <w:t>1</w:t>
      </w:r>
      <w:r>
        <w:t>.</w:t>
      </w:r>
      <w:r>
        <w:tab/>
      </w:r>
      <w:r w:rsidR="008E1AD4" w:rsidRPr="00C00886">
        <w:t xml:space="preserve">Обеспечить доставку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w:t>
      </w:r>
      <w:r w:rsidR="00EF2D76" w:rsidRPr="00C00886">
        <w:t>домов, через</w:t>
      </w:r>
      <w:r w:rsidR="008E1AD4" w:rsidRPr="00C00886">
        <w:t xml:space="preserve"> платежного агента Управляющей организации</w:t>
      </w:r>
      <w:r w:rsidRPr="00C00886">
        <w:t>.</w:t>
      </w:r>
    </w:p>
    <w:p w14:paraId="3201CBB4" w14:textId="77777777" w:rsidR="003254D0" w:rsidRDefault="003254D0" w:rsidP="00647ECB">
      <w:pPr>
        <w:jc w:val="both"/>
      </w:pPr>
      <w:r>
        <w:t>3.1.1</w:t>
      </w:r>
      <w:r w:rsidR="002E0761">
        <w:t>2</w:t>
      </w:r>
      <w:r>
        <w:t>.</w:t>
      </w:r>
      <w:r>
        <w:tab/>
        <w:t>Рассматривать предложения, заявления и жалобы Собственника и иных пользователей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30(тридцати) рабочих дней со дня получения письменного заявления информировать заявителя по телефону/факсу и/или электронной почте, указанным в заявлении, или по почте о решении, принятом по заявленному вопросу.</w:t>
      </w:r>
    </w:p>
    <w:p w14:paraId="09F08EC9" w14:textId="77777777" w:rsidR="003254D0" w:rsidRDefault="003254D0" w:rsidP="00647ECB">
      <w:pPr>
        <w:jc w:val="both"/>
      </w:pPr>
      <w:r>
        <w:t>3.1.1</w:t>
      </w:r>
      <w:r w:rsidR="002E0761">
        <w:t>3</w:t>
      </w:r>
      <w:r>
        <w:t>.</w:t>
      </w:r>
      <w:r>
        <w:tab/>
        <w:t>Информировать Собственника и иных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и действующим законодательством РФ в течение 5(пяти) суток с момента обнаружения таких недостатков путём размещения соответствующей информации на информационных стендах дома и/или на сайте организации, а в случае личного обращения – в сроки, определенные законодательством для ответа на запросы.</w:t>
      </w:r>
    </w:p>
    <w:p w14:paraId="6CA2790D" w14:textId="77777777" w:rsidR="003254D0" w:rsidRDefault="003254D0" w:rsidP="00647ECB">
      <w:pPr>
        <w:jc w:val="both"/>
      </w:pPr>
      <w:r>
        <w:t>3.1.1</w:t>
      </w:r>
      <w:r w:rsidR="002E0761">
        <w:t>4</w:t>
      </w:r>
      <w:r>
        <w:t>.</w:t>
      </w:r>
      <w:r>
        <w:tab/>
        <w:t xml:space="preserve">В случае невыполнения работ и/или </w:t>
      </w:r>
      <w:r w:rsidR="00F108C0">
        <w:t>не предоставления</w:t>
      </w:r>
      <w:r>
        <w:t xml:space="preserve"> услуг, предусмотренных настоящим Договором, по обстоятельствам, не зависящим от управляющей организации, уведомить Собственника и иных лиц, пользующихся помещениями о причинах нарушения путём размещения соответствующей информации на информационных стендах дома и/или на сайте Управляющей организации. Если невыполненные работы и/или </w:t>
      </w:r>
      <w:r w:rsidR="00F108C0">
        <w:t>не оказанные</w:t>
      </w:r>
      <w: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перерасчёт платы за текущий месяц в порядке, определенном законодательством РФ.</w:t>
      </w:r>
    </w:p>
    <w:p w14:paraId="300AE53B" w14:textId="77777777" w:rsidR="003254D0" w:rsidRDefault="003254D0" w:rsidP="00647ECB">
      <w:pPr>
        <w:jc w:val="both"/>
      </w:pPr>
      <w:r>
        <w:t>3.1.1</w:t>
      </w:r>
      <w:r w:rsidR="002E0761">
        <w:t>5</w:t>
      </w:r>
      <w:r>
        <w:t>.</w:t>
      </w:r>
      <w:r>
        <w:tab/>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перерасчёт платы за коммунальные услуги в соответствии с законодательством РФ.</w:t>
      </w:r>
    </w:p>
    <w:p w14:paraId="2D08C580" w14:textId="77777777" w:rsidR="003254D0" w:rsidRDefault="003254D0" w:rsidP="00647ECB">
      <w:pPr>
        <w:jc w:val="both"/>
      </w:pPr>
      <w:r>
        <w:t>3.1.1</w:t>
      </w:r>
      <w:r w:rsidR="002E0761">
        <w:t>6</w:t>
      </w:r>
      <w:r>
        <w:t>.</w:t>
      </w:r>
      <w:r>
        <w:tab/>
        <w:t xml:space="preserve">Информировать в письменной форме в платёжном документе (или иным способом) Собственника и иных пользователей помещений об изменении размера платы </w:t>
      </w:r>
      <w:r w:rsidR="00EF2D76">
        <w:t xml:space="preserve">за жилищно-коммунальные услуги </w:t>
      </w:r>
      <w:r>
        <w:t xml:space="preserve">не позже даты выставления платёжных документов по новым ценам и тарифам. </w:t>
      </w:r>
    </w:p>
    <w:p w14:paraId="448D9AC3" w14:textId="77777777" w:rsidR="003254D0" w:rsidRDefault="003254D0" w:rsidP="00647ECB">
      <w:pPr>
        <w:jc w:val="both"/>
      </w:pPr>
      <w:r>
        <w:t>3.1.1</w:t>
      </w:r>
      <w:r w:rsidR="002E0761">
        <w:t>7</w:t>
      </w:r>
      <w:r>
        <w:t>.</w:t>
      </w:r>
      <w:r>
        <w:tab/>
        <w:t>Обеспечить Собственника и иных пользователей помещений информацией о телефонах аварийных служб путём их указания на платёжных документах и/или на сайте управляющей организации и/или размещения объявлений в подъездах многоквартирного дома.</w:t>
      </w:r>
    </w:p>
    <w:p w14:paraId="07770DD3" w14:textId="77777777" w:rsidR="003254D0" w:rsidRDefault="003254D0" w:rsidP="00647ECB">
      <w:pPr>
        <w:jc w:val="both"/>
      </w:pPr>
      <w:r>
        <w:t>3.1.</w:t>
      </w:r>
      <w:r w:rsidR="00EF2D76">
        <w:t>1</w:t>
      </w:r>
      <w:r w:rsidR="002E0761">
        <w:t>8</w:t>
      </w:r>
      <w:r>
        <w:t>.</w:t>
      </w:r>
      <w:r>
        <w:tab/>
        <w:t>Согласовать с Собственником и иными пользователями помещений устно и/или по телефону и/или по адресу электронной почты время доступа в помещение не менее чем за 3(три) дня до начала проведения работ или направить им письменное уведомление о проведении работ внутри помещения.</w:t>
      </w:r>
    </w:p>
    <w:p w14:paraId="7D5A091A" w14:textId="77777777" w:rsidR="003254D0" w:rsidRDefault="00EF2D76" w:rsidP="00647ECB">
      <w:pPr>
        <w:jc w:val="both"/>
      </w:pPr>
      <w:r>
        <w:t>3.1.</w:t>
      </w:r>
      <w:r w:rsidR="002E0761">
        <w:t>19</w:t>
      </w:r>
      <w:r w:rsidR="003254D0">
        <w:t>.</w:t>
      </w:r>
      <w:r w:rsidR="003254D0">
        <w:tab/>
        <w:t xml:space="preserve">Предоставлять Собственнику отчёт о выполнении Договора за истекший календарный год </w:t>
      </w:r>
      <w:r w:rsidR="001014FE">
        <w:t>не позднее второго</w:t>
      </w:r>
      <w:r w:rsidR="003254D0">
        <w:t xml:space="preserve"> квартала, следующего за истекшим годом действия Договора, в форме и сроки, определенные законодательством РФ в рамках раскрытия информации. </w:t>
      </w:r>
    </w:p>
    <w:p w14:paraId="021C2628" w14:textId="77777777" w:rsidR="003254D0" w:rsidRDefault="003254D0" w:rsidP="00647ECB">
      <w:pPr>
        <w:jc w:val="both"/>
      </w:pPr>
      <w:r>
        <w:t>3.1.2</w:t>
      </w:r>
      <w:r w:rsidR="002E0761">
        <w:t>0</w:t>
      </w:r>
      <w:r>
        <w:t>.</w:t>
      </w:r>
      <w:r>
        <w:tab/>
        <w:t>На основании заявки Собственника и иных пользователей направлять своего сотрудника для составления акта нанесения ущерба общему имуществу многоквартирного дома и/или помещению</w:t>
      </w:r>
      <w:r w:rsidR="005863F1">
        <w:t xml:space="preserve"> </w:t>
      </w:r>
      <w:r>
        <w:t>(-ям) Собственника.</w:t>
      </w:r>
    </w:p>
    <w:p w14:paraId="0CF07BD0" w14:textId="77777777" w:rsidR="003254D0" w:rsidRDefault="003254D0" w:rsidP="00647ECB">
      <w:pPr>
        <w:jc w:val="both"/>
      </w:pPr>
      <w:r>
        <w:lastRenderedPageBreak/>
        <w:t>3.1.2</w:t>
      </w:r>
      <w:r w:rsidR="002E0761">
        <w:t>1</w:t>
      </w:r>
      <w:r>
        <w:t>.</w:t>
      </w:r>
      <w:r>
        <w:tab/>
        <w:t>Предоставлять лицам, уполномоченным надлежащим образом Собственником, по их письменным запросам документацию, информацию и сведения, касающиеся управления многоквартирным домом, содержания и ремонта общего имущества, в объеме и сроки согласно действующему законодательству РФ.</w:t>
      </w:r>
    </w:p>
    <w:p w14:paraId="00CAA5A6" w14:textId="77777777" w:rsidR="003254D0" w:rsidRDefault="003254D0" w:rsidP="00647ECB">
      <w:pPr>
        <w:jc w:val="both"/>
      </w:pPr>
      <w:r>
        <w:t>3.1.2</w:t>
      </w:r>
      <w:r w:rsidR="002E0761">
        <w:t>2</w:t>
      </w:r>
      <w:r>
        <w:t>.</w:t>
      </w:r>
      <w:r>
        <w:tab/>
        <w:t xml:space="preserve">Передать техническую документацию и иные связанные с управлением домом документы за 30 (тридцать) дней </w:t>
      </w:r>
      <w:r w:rsidR="00B01542">
        <w:t>после</w:t>
      </w:r>
      <w:r>
        <w:t xml:space="preserve"> прекращения действия настоящего Договора, или по окончании срока его действия или расторжения Договора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при наличии документов, подтверждающих полномочия указанных лиц. Произвести сверку расчётов по платежам, внесенным Собственниками помещений многоквартирного дома и иными лицами в счёт обязательств по настоящему Договору; составить Акт сверки произведенных Собственнику и иным лицам, пользующиеся помещениями на законных основаниях начислений и осуществленных ими оплат и по Акту приёма-передачи передать названный Акт выверки вновь выбранной управляющей организации. Расчёты по актам сверки производятся в соответствии с дополнительным соглашением к настоящему Договору.</w:t>
      </w:r>
    </w:p>
    <w:p w14:paraId="7941758F" w14:textId="77777777" w:rsidR="004E2106" w:rsidRDefault="004E2106" w:rsidP="00647ECB">
      <w:pPr>
        <w:jc w:val="both"/>
      </w:pPr>
      <w:r>
        <w:t>3.1.23.</w:t>
      </w:r>
      <w:r w:rsidRPr="004E2106">
        <w:t xml:space="preserve"> Организовать и осуществлять прием Собственников и пользователей помещений </w:t>
      </w:r>
      <w:r>
        <w:t>по адресу</w:t>
      </w:r>
      <w:r w:rsidRPr="004E2106">
        <w:t>:</w:t>
      </w:r>
      <w:r>
        <w:t xml:space="preserve"> г. Котельники, </w:t>
      </w:r>
      <w:proofErr w:type="spellStart"/>
      <w:r>
        <w:t>мкр</w:t>
      </w:r>
      <w:proofErr w:type="spellEnd"/>
      <w:r>
        <w:t>. Силикат, д.12А.</w:t>
      </w:r>
    </w:p>
    <w:p w14:paraId="5F47DC99" w14:textId="77777777" w:rsidR="00777D2F" w:rsidRDefault="00777D2F" w:rsidP="00647ECB">
      <w:pPr>
        <w:jc w:val="both"/>
      </w:pPr>
      <w:r>
        <w:t xml:space="preserve">3.1.24. </w:t>
      </w:r>
      <w:r w:rsidRPr="00777D2F">
        <w:t xml:space="preserve">Рассматривать </w:t>
      </w:r>
      <w:r>
        <w:t>согласно действующему законодательству, но не более</w:t>
      </w:r>
      <w:r w:rsidRPr="00777D2F">
        <w:t xml:space="preserve"> 30 календарных дней жалобы и заявления Собственника, касающиеся предоставления услуг по содержанию и ремонту помещений, давать по ним полные и исчерпывающие ответы в указанный срок, а также принимать меры к своевременному устранению указанных в заявлении недостатков.</w:t>
      </w:r>
    </w:p>
    <w:p w14:paraId="62E6BC69" w14:textId="77777777" w:rsidR="001566C8" w:rsidRDefault="001566C8" w:rsidP="00976728">
      <w:pPr>
        <w:ind w:firstLine="426"/>
        <w:jc w:val="both"/>
      </w:pPr>
      <w:r w:rsidRPr="001566C8">
        <w:t>В течение 3 рабочих дней рассматривать письменное обращение Собственника, связанное с согласованием установки индивидуальных приборов учета.</w:t>
      </w:r>
    </w:p>
    <w:p w14:paraId="48D6F863" w14:textId="77777777" w:rsidR="005863F1" w:rsidRPr="003B69EA" w:rsidRDefault="005863F1" w:rsidP="00647ECB">
      <w:pPr>
        <w:jc w:val="both"/>
        <w:rPr>
          <w:b/>
        </w:rPr>
      </w:pPr>
      <w:r w:rsidRPr="003B69EA">
        <w:rPr>
          <w:b/>
        </w:rPr>
        <w:t>3.2.</w:t>
      </w:r>
      <w:r w:rsidRPr="003B69EA">
        <w:rPr>
          <w:b/>
        </w:rPr>
        <w:tab/>
        <w:t>Управляющая организация вправе:</w:t>
      </w:r>
    </w:p>
    <w:p w14:paraId="7A03CB8C" w14:textId="77777777" w:rsidR="005863F1" w:rsidRDefault="005863F1" w:rsidP="00647ECB">
      <w:pPr>
        <w:jc w:val="both"/>
      </w:pPr>
      <w:r>
        <w:t>3.2.1.</w:t>
      </w:r>
      <w:r>
        <w:tab/>
        <w:t>Самостоятельно определять порядок, сроки и способ выполнения работ и оказания услуг, необходимых для выполнения обязательств по настоящему Договору, в зависимости от фактического состояния общего имущества, объёма поступивших средств Собственника и производственных возможностей.</w:t>
      </w:r>
    </w:p>
    <w:p w14:paraId="7EA4B50A" w14:textId="77777777" w:rsidR="005863F1" w:rsidRDefault="005863F1" w:rsidP="00647ECB">
      <w:pPr>
        <w:jc w:val="both"/>
      </w:pPr>
      <w:r>
        <w:t>3.2.2.</w:t>
      </w:r>
      <w:r>
        <w:tab/>
        <w:t>Привлекать третьих лиц к выполнению работ по содержанию и ремонту общего имущества многоквартирного дома и иных обязательств по настоящему Договору.</w:t>
      </w:r>
    </w:p>
    <w:p w14:paraId="0FC23227" w14:textId="77777777" w:rsidR="005863F1" w:rsidRDefault="005863F1" w:rsidP="00647ECB">
      <w:pPr>
        <w:jc w:val="both"/>
      </w:pPr>
      <w:r>
        <w:t>3.2.3.</w:t>
      </w:r>
      <w:r>
        <w:tab/>
        <w:t>В случае несоответствия данных, имеющихся у Управляющей организации в отношени</w:t>
      </w:r>
      <w:r w:rsidR="00DC70D3">
        <w:t>и</w:t>
      </w:r>
      <w:r>
        <w:t xml:space="preserve"> помещений многоквартирного дома</w:t>
      </w:r>
      <w:r w:rsidR="00F108C0">
        <w:t xml:space="preserve"> </w:t>
      </w:r>
      <w:r>
        <w:t xml:space="preserve">(включая технические характеристики, сведения о собственниках и проживающих), информации, предоставленной Собственником и иными лицами, пользующимися жилыми помещениями на законных основаниях, проводить перерасчёт размера платы за коммунальные услуги по имеющимся у управляющей компании сведениям. </w:t>
      </w:r>
    </w:p>
    <w:p w14:paraId="280ABCD7" w14:textId="77777777" w:rsidR="005863F1" w:rsidRDefault="005863F1" w:rsidP="00647ECB">
      <w:pPr>
        <w:jc w:val="both"/>
      </w:pPr>
      <w:r>
        <w:t>3.2.4.</w:t>
      </w:r>
      <w:r>
        <w:tab/>
        <w:t>При отсутствии в жилом помещении индивидуальных приборов учета и выявлении Управляющей организацией факта проживания в квартире Собственника или иного лица, пользующегося жилым помещением на законных основаниях,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и предупреждения Собственника или иного лица, пользующегося жилым помещением на законном основании, вправе произвести расчёт платы по количеству фактически проживающих.</w:t>
      </w:r>
    </w:p>
    <w:p w14:paraId="3EFB4033" w14:textId="77777777" w:rsidR="005863F1" w:rsidRDefault="005863F1" w:rsidP="00647ECB">
      <w:pPr>
        <w:jc w:val="both"/>
      </w:pPr>
      <w:r>
        <w:t>3.2.5.</w:t>
      </w:r>
      <w:r>
        <w:tab/>
        <w:t xml:space="preserve">В случае несвоевременной передачи показаний индивидуального прибора учета Управляющая организация вправе начислить плату за коммунальные услуги исходя из </w:t>
      </w:r>
      <w:r>
        <w:lastRenderedPageBreak/>
        <w:t xml:space="preserve">рассчитанного среднемесячного потребления коммунальной услуги </w:t>
      </w:r>
      <w:proofErr w:type="gramStart"/>
      <w:r>
        <w:t>согласно порядка</w:t>
      </w:r>
      <w:proofErr w:type="gramEnd"/>
      <w:r>
        <w:t>, определенного законодательством РФ.</w:t>
      </w:r>
    </w:p>
    <w:p w14:paraId="47DAB1EE" w14:textId="77777777" w:rsidR="005863F1" w:rsidRDefault="005863F1" w:rsidP="00647ECB">
      <w:pPr>
        <w:jc w:val="both"/>
      </w:pPr>
      <w:r>
        <w:t>3.2.6.</w:t>
      </w:r>
      <w:r>
        <w:tab/>
        <w:t>Взыскивать суммы задолженностей по оплате услуг и/или работ, в порядке, установленном д</w:t>
      </w:r>
      <w:r w:rsidR="00855DE4">
        <w:t>ействующим законодательством РФ по месту нахождения имущества Собственника.</w:t>
      </w:r>
    </w:p>
    <w:p w14:paraId="2BE8C34A" w14:textId="77777777" w:rsidR="005863F1" w:rsidRDefault="005863F1" w:rsidP="00647ECB">
      <w:pPr>
        <w:jc w:val="both"/>
      </w:pPr>
      <w:r>
        <w:t>3.2.7.</w:t>
      </w:r>
      <w:r>
        <w:tab/>
        <w:t xml:space="preserve">Требовать доступа в жилое или нежилое помещение Собственника или иных лиц, пользующихся помещениями на законных основаниях в заранее согласованные с ними сроки </w:t>
      </w:r>
      <w:r w:rsidR="00F108C0">
        <w:t>для проведения работ</w:t>
      </w:r>
      <w:r>
        <w:t xml:space="preserve">, осмотра инженерного оборудования и конструктивных элементов помещения, в том числе – не чаще 1 раза в 3 месяца – для проверки наличия или отсутствия индивидуальных приборов учета, распределителей, их технического состояния, достоверности предоставленных Собственником сведений о показаниях таких приборов учета. Для ликвидации аварийных </w:t>
      </w:r>
      <w:r w:rsidR="008B72C9">
        <w:t>ситуаций -</w:t>
      </w:r>
      <w:r>
        <w:t xml:space="preserve"> в любое время. </w:t>
      </w:r>
    </w:p>
    <w:p w14:paraId="1B98C0D5" w14:textId="77777777" w:rsidR="005863F1" w:rsidRDefault="005863F1" w:rsidP="00647ECB">
      <w:pPr>
        <w:jc w:val="both"/>
      </w:pPr>
      <w:r>
        <w:t>3.2.8.</w:t>
      </w:r>
      <w:r>
        <w:tab/>
        <w:t>Поручать выполнение обязательств по настоящему Договору иным организациям.</w:t>
      </w:r>
    </w:p>
    <w:p w14:paraId="4E2A61C7" w14:textId="77777777" w:rsidR="005863F1" w:rsidRDefault="005863F1" w:rsidP="00647ECB">
      <w:pPr>
        <w:jc w:val="both"/>
      </w:pPr>
      <w:r>
        <w:t>3.2.9.</w:t>
      </w:r>
      <w:r>
        <w:tab/>
        <w:t>В целях надлежащего исполнения Сторонами настоящего Договора и действующего законодательства РФ передавать персональную информацию о собственнике помещений многоквартирного дома третьим лицам без предварительного письменного уведомления/разрешения/согласия собственника помещений многоквартирного дома.</w:t>
      </w:r>
    </w:p>
    <w:p w14:paraId="4AF5E430" w14:textId="77777777" w:rsidR="005863F1" w:rsidRDefault="005863F1" w:rsidP="00647ECB">
      <w:pPr>
        <w:jc w:val="both"/>
      </w:pPr>
      <w:r>
        <w:t>3.2.10.</w:t>
      </w:r>
      <w:r>
        <w:tab/>
        <w:t>Как сторона договора выступать с предложениями к Собственнику (Совету дома, Председателю Совета дома) об условиях исполнения настоящего Договора, в том числе инициировать Общее Собрание собственников помещений многоквартирного дома по рассмотрению вопросов относительно управления, содержания и ремонта многоквартирного дома и иных вопросов, необходимых для надлежащего исполнения обязательств по настоящему Договору.</w:t>
      </w:r>
    </w:p>
    <w:p w14:paraId="563FD78F" w14:textId="77777777" w:rsidR="00EA71FA" w:rsidRDefault="00EA71FA" w:rsidP="00647ECB">
      <w:pPr>
        <w:jc w:val="both"/>
      </w:pPr>
      <w:r>
        <w:t xml:space="preserve">3.2.11. </w:t>
      </w:r>
      <w:r w:rsidRPr="00EA71FA">
        <w:t>Управляющая компания имеет право назначать, проводить очередные и внеочередные ОСС, с целью обсуждения возникших вопросов и принятия решений по ним.</w:t>
      </w:r>
    </w:p>
    <w:p w14:paraId="6A3D65C8" w14:textId="77777777" w:rsidR="00EA71FA" w:rsidRDefault="00EA71FA" w:rsidP="00647ECB">
      <w:pPr>
        <w:jc w:val="both"/>
      </w:pPr>
      <w:r w:rsidRPr="00EA71FA">
        <w:t>Информировать Собственника с помощью информационных досок, размещенных в подъездах и офисе Управляющей компании, информационных технологий (сайт, эл. почта и т.п.).</w:t>
      </w:r>
    </w:p>
    <w:p w14:paraId="5076ABE2" w14:textId="77777777" w:rsidR="005863F1" w:rsidRPr="003B69EA" w:rsidRDefault="005863F1" w:rsidP="00647ECB">
      <w:pPr>
        <w:jc w:val="both"/>
        <w:rPr>
          <w:b/>
        </w:rPr>
      </w:pPr>
      <w:r w:rsidRPr="003B69EA">
        <w:rPr>
          <w:b/>
        </w:rPr>
        <w:t>3.3.</w:t>
      </w:r>
      <w:r w:rsidRPr="003B69EA">
        <w:rPr>
          <w:b/>
        </w:rPr>
        <w:tab/>
      </w:r>
      <w:r w:rsidR="007360F6" w:rsidRPr="003B69EA">
        <w:rPr>
          <w:b/>
        </w:rPr>
        <w:t>Собственник обязан</w:t>
      </w:r>
      <w:r w:rsidRPr="003B69EA">
        <w:rPr>
          <w:b/>
        </w:rPr>
        <w:t>:</w:t>
      </w:r>
    </w:p>
    <w:p w14:paraId="73ACCB19" w14:textId="77777777" w:rsidR="005863F1" w:rsidRDefault="005863F1" w:rsidP="00647ECB">
      <w:pPr>
        <w:jc w:val="both"/>
      </w:pPr>
      <w:r>
        <w:t>3.3.1.</w:t>
      </w:r>
      <w:r>
        <w:tab/>
        <w:t xml:space="preserve">Обеспечивать надлежащее содержание общего имущества путём заключения и соблюдения условий настоящего Договора и действующего законодательства РФ. </w:t>
      </w:r>
    </w:p>
    <w:p w14:paraId="46F881A8" w14:textId="77777777" w:rsidR="005863F1" w:rsidRDefault="005863F1" w:rsidP="00647ECB">
      <w:pPr>
        <w:jc w:val="both"/>
      </w:pPr>
      <w:r>
        <w:t>3.3.2.</w:t>
      </w:r>
      <w:r>
        <w:tab/>
        <w:t>Своевременно и полностью вносить плату за жилищно-коммунальные услуги с учетом всех пользователей услугами, коммунальные услуги, потребляемые при использовании общего имущества в многоквартирном доме,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а также иные платежи, возникающие в рамках взаимоотношений Собственника и Управляющей организации.</w:t>
      </w:r>
    </w:p>
    <w:p w14:paraId="4692E25F" w14:textId="77777777" w:rsidR="005863F1" w:rsidRDefault="005863F1" w:rsidP="00647ECB">
      <w:pPr>
        <w:jc w:val="both"/>
      </w:pPr>
      <w:r>
        <w:t>3.3.3.</w:t>
      </w:r>
      <w:r>
        <w:tab/>
        <w:t xml:space="preserve">При наличии технической возможности установить индивидуальные приборы учета затрат по коммунальным услугам (в случае их отсутствия на момент приемки помещения по акту приема – передачи). </w:t>
      </w:r>
    </w:p>
    <w:p w14:paraId="0C033646" w14:textId="77777777" w:rsidR="005863F1" w:rsidRDefault="005863F1" w:rsidP="00647ECB">
      <w:pPr>
        <w:jc w:val="both"/>
      </w:pPr>
      <w:r>
        <w:t>3.3.4.</w:t>
      </w:r>
      <w:r>
        <w:tab/>
      </w:r>
      <w:r w:rsidR="00DD008B" w:rsidRPr="007360F6">
        <w:t xml:space="preserve">Ежемесячно снимать показания индивидуальных, общих (квартирных), комнатных приборов учета, в период с </w:t>
      </w:r>
      <w:r w:rsidR="0016354E">
        <w:t>13</w:t>
      </w:r>
      <w:r w:rsidR="00DD008B" w:rsidRPr="007360F6">
        <w:t xml:space="preserve"> по 2</w:t>
      </w:r>
      <w:r w:rsidR="003B69EA" w:rsidRPr="007360F6">
        <w:t>3</w:t>
      </w:r>
      <w:r w:rsidR="00DD008B" w:rsidRPr="007360F6">
        <w:t xml:space="preserve"> число текущего месяца и передавать полученные показания</w:t>
      </w:r>
      <w:r w:rsidR="00A26137" w:rsidRPr="007360F6">
        <w:t>,</w:t>
      </w:r>
      <w:r w:rsidR="00DD008B" w:rsidRPr="007360F6">
        <w:t xml:space="preserve"> через платежного агента Управляющей организации.</w:t>
      </w:r>
      <w:r w:rsidR="00DD008B" w:rsidRPr="00A26137">
        <w:t xml:space="preserve"> В</w:t>
      </w:r>
      <w:r w:rsidR="00DD008B" w:rsidRPr="00DD008B">
        <w:t xml:space="preserve"> случае несвоевременной передачи показаний - Управляющая организация вправе начислить плату за коммунальные услуги исходя из рассчитанного среднемесячного потребления согласно законодательству РФ.</w:t>
      </w:r>
    </w:p>
    <w:p w14:paraId="7245D426" w14:textId="77777777" w:rsidR="005863F1" w:rsidRDefault="005863F1" w:rsidP="00647ECB">
      <w:pPr>
        <w:jc w:val="both"/>
      </w:pPr>
      <w:r>
        <w:t>3.3.5.</w:t>
      </w:r>
      <w:r>
        <w:tab/>
        <w:t>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лиц, пользующихся помещением на законных основаниях при его отсутствии в городе более 24 часов.</w:t>
      </w:r>
    </w:p>
    <w:p w14:paraId="7BE8A2E6" w14:textId="77777777" w:rsidR="005863F1" w:rsidRDefault="005863F1" w:rsidP="00647ECB">
      <w:pPr>
        <w:jc w:val="both"/>
      </w:pPr>
      <w:r>
        <w:lastRenderedPageBreak/>
        <w:t>3.3.6.</w:t>
      </w:r>
      <w:r>
        <w:tab/>
        <w:t xml:space="preserve">В случае временного отсутствия Собственника предоставлять Управляющей организации информацию (контактные телефоны, адреса и иное) о лицах, имеющих доступ в помещение на случай устранения аварийных ситуаций. </w:t>
      </w:r>
    </w:p>
    <w:p w14:paraId="26BE3D61" w14:textId="77777777" w:rsidR="005863F1" w:rsidRDefault="005863F1" w:rsidP="00647ECB">
      <w:pPr>
        <w:jc w:val="both"/>
      </w:pPr>
      <w:r>
        <w:t>3.3.7.</w:t>
      </w:r>
      <w:r>
        <w:tab/>
        <w:t xml:space="preserve">Предоставить в Управляющую организацию копию свидетельства о регистрации права собственности на помещения и/или иные документы-основания пользования помещением. </w:t>
      </w:r>
    </w:p>
    <w:p w14:paraId="6B457466" w14:textId="77777777" w:rsidR="005863F1" w:rsidRDefault="005863F1" w:rsidP="00647ECB">
      <w:pPr>
        <w:jc w:val="both"/>
      </w:pPr>
      <w:r>
        <w:t>3.3.8.</w:t>
      </w:r>
      <w:r>
        <w:tab/>
        <w:t>Соблюдать правила содержания домашних животных. Не содержать на балконах и лоджиях животных, птиц и пчёл.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в жилом помещении и при выгуле животных на придомовой территории, убирать за своими животными.</w:t>
      </w:r>
    </w:p>
    <w:p w14:paraId="628F55CD" w14:textId="77777777" w:rsidR="005863F1" w:rsidRDefault="005863F1" w:rsidP="00647ECB">
      <w:pPr>
        <w:jc w:val="both"/>
      </w:pPr>
      <w:r>
        <w:t>3.3.9.</w:t>
      </w:r>
      <w:r>
        <w:tab/>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и приборов. Не использовать бытовые машины (приборы, оборудование), мощность подключения которых превышает максимально допустимые нагрузки для внутридомовых инженерных систем.</w:t>
      </w:r>
    </w:p>
    <w:p w14:paraId="2FDB9747" w14:textId="77777777" w:rsidR="005863F1" w:rsidRDefault="005863F1" w:rsidP="00647ECB">
      <w:pPr>
        <w:jc w:val="both"/>
      </w:pPr>
      <w:r>
        <w:t>3.3.10.</w:t>
      </w:r>
      <w:r>
        <w:tab/>
        <w:t xml:space="preserve">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t>взрыво</w:t>
      </w:r>
      <w:proofErr w:type="spellEnd"/>
      <w:r>
        <w:t xml:space="preserve">- и </w:t>
      </w:r>
      <w:r w:rsidR="003C6868">
        <w:t>пожароопасные вещества,</w:t>
      </w:r>
      <w:r>
        <w:t xml:space="preserve"> предметы. Не допускать нанесение различных надписей и рисунков на стены в местах общего пользования.</w:t>
      </w:r>
    </w:p>
    <w:p w14:paraId="164757A9" w14:textId="77777777" w:rsidR="005863F1" w:rsidRDefault="005863F1" w:rsidP="00647ECB">
      <w:pPr>
        <w:jc w:val="both"/>
      </w:pPr>
      <w:r>
        <w:t>3.3.11.</w:t>
      </w:r>
      <w:r>
        <w:tab/>
        <w:t xml:space="preserve">Не допускать выполнения работ или совершения иных действий, приводящих к порче помещений и/или конструкций многоквартирного дома, а также загрязнению придомовой территории. </w:t>
      </w:r>
    </w:p>
    <w:p w14:paraId="49FAB234" w14:textId="77777777" w:rsidR="005863F1" w:rsidRDefault="005863F1" w:rsidP="00647ECB">
      <w:pPr>
        <w:jc w:val="both"/>
      </w:pPr>
      <w:r>
        <w:t>3.3.12.</w:t>
      </w:r>
      <w:r>
        <w:tab/>
        <w:t>При обнаружении неисправностей, пожара и аварий во внутриквартирном оборудовании и/или внутридомовых инженерных системах незамедлительно сообщать о них в Управляющую организацию, а при наличии возможности – принимать все меры по устранению таких неисправностей, пожара, аварий.</w:t>
      </w:r>
    </w:p>
    <w:p w14:paraId="31935D7E" w14:textId="77777777" w:rsidR="008D0A08" w:rsidRDefault="008D0A08" w:rsidP="00647ECB">
      <w:pPr>
        <w:jc w:val="both"/>
      </w:pPr>
      <w:r>
        <w:t>3.3.13.</w:t>
      </w:r>
      <w:r w:rsidRPr="008D0A08">
        <w:t xml:space="preserve"> В соответствии с п. 81(13) Правил № 354 </w:t>
      </w:r>
      <w:r>
        <w:t>Собственник</w:t>
      </w:r>
      <w:r w:rsidRPr="008D0A08">
        <w:t xml:space="preserve"> в случае выхода прибора учета из строя (неисправности) обязан незамедлительно известить об этом </w:t>
      </w:r>
      <w:r>
        <w:t>Управляющую компанию</w:t>
      </w:r>
      <w:r w:rsidRPr="008D0A08">
        <w:t>,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14:paraId="7D767420" w14:textId="77777777" w:rsidR="005863F1" w:rsidRPr="004219C9" w:rsidRDefault="005863F1" w:rsidP="00647ECB">
      <w:pPr>
        <w:jc w:val="both"/>
      </w:pPr>
      <w:r>
        <w:t>3.3.13.</w:t>
      </w:r>
      <w:r>
        <w:tab/>
      </w:r>
      <w:r w:rsidRPr="004219C9">
        <w:rPr>
          <w:b/>
        </w:rPr>
        <w:t>СТРОГО соблюдать следующие требования:</w:t>
      </w:r>
    </w:p>
    <w:p w14:paraId="4451E929" w14:textId="77777777" w:rsidR="005863F1" w:rsidRPr="004219C9" w:rsidRDefault="00334B00" w:rsidP="00647ECB">
      <w:pPr>
        <w:jc w:val="both"/>
      </w:pPr>
      <w:r w:rsidRPr="004219C9">
        <w:t>а) не</w:t>
      </w:r>
      <w:r w:rsidR="005863F1" w:rsidRPr="004219C9">
        <w:t xml:space="preserve"> производить перенос инженерных сетей; </w:t>
      </w:r>
    </w:p>
    <w:p w14:paraId="156A955A" w14:textId="77777777" w:rsidR="005863F1" w:rsidRPr="004219C9" w:rsidRDefault="005863F1" w:rsidP="00647ECB">
      <w:pPr>
        <w:jc w:val="both"/>
      </w:pPr>
      <w:r w:rsidRPr="004219C9">
        <w:t xml:space="preserve">б) - обеспечивать окнами доступа канализационные отводы, запорную арматуру на стояках водоснабжения, а при возникновении необходимости выполнения аварийных работ - силами собственника в кратчайшие сроки (не более 24 часов с момента извещения) предоставить полноценный доступ к месту производства работ сотрудникам обслуживающей организации. </w:t>
      </w:r>
    </w:p>
    <w:p w14:paraId="34F04DCD" w14:textId="77777777" w:rsidR="005863F1" w:rsidRPr="004219C9" w:rsidRDefault="005863F1" w:rsidP="00647ECB">
      <w:pPr>
        <w:jc w:val="both"/>
      </w:pPr>
      <w:r w:rsidRPr="004219C9">
        <w:t xml:space="preserve">     - после производства ремонтных и отделочных работ в помещении сохранить доступ к инженерным системам (канализационным стоякам, трубопроводам холодного и горячего водоснабжения, трубам отопления, при поквартирной разводке отопления к месту подключения радиатора отопления). Дополнительно проверить крепления канализационных стояков и сообщить о недостатках руководителю подразделения. При устройстве на коробах основной вентиляции дополнительных устройств (кухонных вытяжек и </w:t>
      </w:r>
      <w:proofErr w:type="spellStart"/>
      <w:r w:rsidRPr="004219C9">
        <w:t>тд</w:t>
      </w:r>
      <w:proofErr w:type="spellEnd"/>
      <w:r w:rsidRPr="004219C9">
        <w:t>.) сохранить решетку проектной приточно-вытяжной вентиляции в санузлах и на кухне.</w:t>
      </w:r>
    </w:p>
    <w:p w14:paraId="01E57C7B" w14:textId="77777777" w:rsidR="005863F1" w:rsidRPr="004219C9" w:rsidRDefault="005863F1" w:rsidP="00647ECB">
      <w:pPr>
        <w:jc w:val="both"/>
      </w:pPr>
      <w:r w:rsidRPr="004219C9">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14:paraId="5BE52757" w14:textId="77777777" w:rsidR="005863F1" w:rsidRPr="004219C9" w:rsidRDefault="005863F1" w:rsidP="00647ECB">
      <w:pPr>
        <w:jc w:val="both"/>
      </w:pPr>
      <w:r w:rsidRPr="004219C9">
        <w:lastRenderedPageBreak/>
        <w:t>в) самовольно не демонтировать и/или не отключать обогревающие элементы, предусмотренные проектной и (или) технической документацией на дом, самовольно не увеличивать поверхности нагрева приборов отопления, установленных в жилом помещении, свыше параметров, предусмотренной проектной и (или) технической документацией на многоквартирный дом;</w:t>
      </w:r>
    </w:p>
    <w:p w14:paraId="01231857" w14:textId="77777777" w:rsidR="005863F1" w:rsidRPr="004219C9" w:rsidRDefault="005863F1" w:rsidP="00647ECB">
      <w:pPr>
        <w:jc w:val="both"/>
      </w:pPr>
      <w:r w:rsidRPr="004219C9">
        <w:t>г) самовольно не нарушать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
    <w:p w14:paraId="3A698305" w14:textId="77777777" w:rsidR="005863F1" w:rsidRPr="004219C9" w:rsidRDefault="005863F1" w:rsidP="00647ECB">
      <w:pPr>
        <w:jc w:val="both"/>
      </w:pPr>
      <w:r w:rsidRPr="004219C9">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CD4203E" w14:textId="77777777" w:rsidR="005863F1" w:rsidRPr="004219C9" w:rsidRDefault="005863F1" w:rsidP="00647ECB">
      <w:pPr>
        <w:jc w:val="both"/>
      </w:pPr>
      <w:r w:rsidRPr="004219C9">
        <w:t xml:space="preserve">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законодательством РФ порядке; (перенос «мокрых </w:t>
      </w:r>
      <w:r w:rsidR="00334B00" w:rsidRPr="004219C9">
        <w:t>зон» и</w:t>
      </w:r>
      <w:r w:rsidRPr="004219C9">
        <w:t xml:space="preserve"> увеличение площади комнаты за счет открытия лоджий);</w:t>
      </w:r>
    </w:p>
    <w:p w14:paraId="70E5F67D" w14:textId="77777777" w:rsidR="005863F1" w:rsidRPr="004219C9" w:rsidRDefault="005863F1" w:rsidP="00647ECB">
      <w:pPr>
        <w:jc w:val="both"/>
      </w:pPr>
      <w:r w:rsidRPr="004219C9">
        <w:t xml:space="preserve">ж) -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в том числе </w:t>
      </w:r>
    </w:p>
    <w:p w14:paraId="412DFEF0" w14:textId="77777777" w:rsidR="005863F1" w:rsidRPr="004219C9" w:rsidRDefault="005863F1" w:rsidP="00647ECB">
      <w:pPr>
        <w:jc w:val="both"/>
      </w:pPr>
      <w:r w:rsidRPr="004219C9">
        <w:t xml:space="preserve">     -  не закрывать на замок двери выхода на переходные лестницы, </w:t>
      </w:r>
    </w:p>
    <w:p w14:paraId="1C9A1BD3" w14:textId="77777777" w:rsidR="005863F1" w:rsidRPr="004219C9" w:rsidRDefault="005863F1" w:rsidP="00647ECB">
      <w:pPr>
        <w:jc w:val="both"/>
      </w:pPr>
      <w:r w:rsidRPr="004219C9">
        <w:t xml:space="preserve">     -  не устанавливать металлические двери на путях эвакуации;</w:t>
      </w:r>
    </w:p>
    <w:p w14:paraId="5F2A30F0" w14:textId="77777777" w:rsidR="005863F1" w:rsidRPr="004219C9" w:rsidRDefault="005863F1" w:rsidP="00647ECB">
      <w:pPr>
        <w:jc w:val="both"/>
      </w:pPr>
      <w:r w:rsidRPr="004219C9">
        <w:t xml:space="preserve">з) запрещено </w:t>
      </w:r>
      <w:r w:rsidR="00F108C0" w:rsidRPr="004219C9">
        <w:t>несанкционированно</w:t>
      </w:r>
      <w:r w:rsidRPr="004219C9">
        <w:t xml:space="preserve"> подключать оборудование Собственника или иных лиц, пользующихся помещениями к внутридомовым инженерным системам или к централизованным сетям инженерно-технического обеспечения напрямую или в обход приборов учета, а также вносить изменения во внутридомовые инженерные системы;</w:t>
      </w:r>
    </w:p>
    <w:p w14:paraId="70A4455F" w14:textId="77777777" w:rsidR="005863F1" w:rsidRPr="004219C9" w:rsidRDefault="005863F1" w:rsidP="00647ECB">
      <w:pPr>
        <w:jc w:val="both"/>
      </w:pPr>
      <w:r w:rsidRPr="004219C9">
        <w:t xml:space="preserve">и) не допускать производства в помещении работ или совершения других действий, приводящих к порче общего </w:t>
      </w:r>
      <w:r w:rsidR="00334B00" w:rsidRPr="004219C9">
        <w:t>имущества многоквартирного</w:t>
      </w:r>
      <w:r w:rsidRPr="004219C9">
        <w:t xml:space="preserve"> дома;</w:t>
      </w:r>
    </w:p>
    <w:p w14:paraId="690633B6" w14:textId="77777777" w:rsidR="005863F1" w:rsidRPr="004219C9" w:rsidRDefault="005863F1" w:rsidP="00647ECB">
      <w:pPr>
        <w:jc w:val="both"/>
      </w:pPr>
      <w:r w:rsidRPr="004219C9">
        <w:t xml:space="preserve">к) - не использовать пассажирские лифты для транспортировки строительных материалов и отходов без упаковки; </w:t>
      </w:r>
    </w:p>
    <w:p w14:paraId="2DFAC408" w14:textId="77777777" w:rsidR="005863F1" w:rsidRPr="004219C9" w:rsidRDefault="005863F1" w:rsidP="00647ECB">
      <w:pPr>
        <w:jc w:val="both"/>
      </w:pPr>
      <w:r w:rsidRPr="004219C9">
        <w:t xml:space="preserve">     - не перевозить взрывоопасные, легковоспламеняющиеся и ядовитые грузы; </w:t>
      </w:r>
    </w:p>
    <w:p w14:paraId="083F2480" w14:textId="77777777" w:rsidR="005863F1" w:rsidRPr="004219C9" w:rsidRDefault="005863F1" w:rsidP="00647ECB">
      <w:pPr>
        <w:jc w:val="both"/>
      </w:pPr>
      <w:r w:rsidRPr="004219C9">
        <w:t>л)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796801D0" w14:textId="77777777" w:rsidR="005863F1" w:rsidRPr="004219C9" w:rsidRDefault="005863F1" w:rsidP="00647ECB">
      <w:pPr>
        <w:jc w:val="both"/>
      </w:pPr>
      <w:r w:rsidRPr="004219C9">
        <w:t>м) не создавать повышенного шума в жилых помещениях и местах общего пользования;</w:t>
      </w:r>
    </w:p>
    <w:p w14:paraId="261A7510" w14:textId="77777777" w:rsidR="005863F1" w:rsidRPr="004219C9" w:rsidRDefault="005863F1" w:rsidP="00647ECB">
      <w:pPr>
        <w:jc w:val="both"/>
      </w:pPr>
      <w:r w:rsidRPr="004219C9">
        <w:t>н) не устанавливать ТВ антенны и кондиционеры без разрешения управляющей организации.</w:t>
      </w:r>
    </w:p>
    <w:p w14:paraId="60099AE3" w14:textId="77777777" w:rsidR="005863F1" w:rsidRDefault="005863F1" w:rsidP="00647ECB">
      <w:pPr>
        <w:jc w:val="both"/>
      </w:pPr>
      <w:r w:rsidRPr="004219C9">
        <w:t>3.3.14.</w:t>
      </w:r>
      <w:r w:rsidRPr="004219C9">
        <w:tab/>
        <w:t>Не производить складирование строительного мусора</w:t>
      </w:r>
      <w:r>
        <w:t xml:space="preserve"> в местах общего пользования, на площадках, оборудованных для сбора твердых бытовых отходов и на придомовой территории. </w:t>
      </w:r>
    </w:p>
    <w:p w14:paraId="6B87D985" w14:textId="77777777" w:rsidR="005863F1" w:rsidRDefault="005863F1" w:rsidP="00647ECB">
      <w:pPr>
        <w:jc w:val="both"/>
      </w:pPr>
      <w:r>
        <w:t>3.3.15.</w:t>
      </w:r>
      <w:r>
        <w:tab/>
        <w:t>Предоставлять Управляющей организации в течение 3(трёх) рабочих дней сведения об изменении количества граждан, проживающих в жилом (</w:t>
      </w:r>
      <w:proofErr w:type="spellStart"/>
      <w:r>
        <w:t>ых</w:t>
      </w:r>
      <w:proofErr w:type="spellEnd"/>
      <w:r>
        <w:t>) помещении (</w:t>
      </w:r>
      <w:proofErr w:type="spellStart"/>
      <w:r>
        <w:t>ях</w:t>
      </w:r>
      <w:proofErr w:type="spellEnd"/>
      <w:r>
        <w:t>), включая временно проживающих.</w:t>
      </w:r>
    </w:p>
    <w:p w14:paraId="55B0A21A" w14:textId="77777777" w:rsidR="005863F1" w:rsidRDefault="005863F1" w:rsidP="00647ECB">
      <w:pPr>
        <w:jc w:val="both"/>
      </w:pPr>
      <w:r>
        <w:t xml:space="preserve">При выявлении Управляющей организацией факта проживания в квартире Собственника и иных лиц, проживающих в жилых помещениях на законных основаниях, не зарегистрированных в установленном порядке, и невнесения за них платы по Договору, Собственник или лица, проживающие в жилых помещениях на законных основаниях, обязаны произвести оплату по фактическому количеству проживающих.  </w:t>
      </w:r>
    </w:p>
    <w:p w14:paraId="744790BD" w14:textId="77777777" w:rsidR="005863F1" w:rsidRDefault="005863F1" w:rsidP="00647ECB">
      <w:pPr>
        <w:jc w:val="both"/>
      </w:pPr>
      <w:r>
        <w:t>3.3.16.</w:t>
      </w:r>
      <w:r>
        <w:tab/>
        <w:t xml:space="preserve">Обеспечивать доступ представителей Управляющей организации в принадлежащее ему помещение </w:t>
      </w:r>
      <w:r w:rsidR="00334B00">
        <w:t>для проведения работ</w:t>
      </w:r>
      <w:r>
        <w:t>, осмотра инженерного оборудования и конструктивных элементов помещения, в том числе для проверки наличия или отсутствия индивидуальных приборов учета, распределителей, их технического состояния, достоверности предоставленных Собственником сведений о показаниях таких приборов учета.</w:t>
      </w:r>
    </w:p>
    <w:p w14:paraId="7888A5EE" w14:textId="77777777" w:rsidR="005863F1" w:rsidRDefault="005863F1" w:rsidP="00647ECB">
      <w:pPr>
        <w:jc w:val="both"/>
      </w:pPr>
      <w:r>
        <w:t xml:space="preserve">Доступ работников аварийных служб - в любое время. </w:t>
      </w:r>
    </w:p>
    <w:p w14:paraId="2D52A4A8" w14:textId="77777777" w:rsidR="005863F1" w:rsidRDefault="005863F1" w:rsidP="00647ECB">
      <w:pPr>
        <w:jc w:val="both"/>
      </w:pPr>
      <w:r>
        <w:t>3.3.17.</w:t>
      </w:r>
      <w:r>
        <w:tab/>
        <w:t xml:space="preserve">Нести ответственность за сохранность и работоспособность индивидуальных приборов учёта коммунальных услуг. </w:t>
      </w:r>
    </w:p>
    <w:p w14:paraId="56838AFC" w14:textId="77777777" w:rsidR="005863F1" w:rsidRDefault="005863F1" w:rsidP="00647ECB">
      <w:pPr>
        <w:jc w:val="both"/>
      </w:pPr>
      <w:r>
        <w:lastRenderedPageBreak/>
        <w:t>3.3.18.</w:t>
      </w:r>
      <w:r>
        <w:tab/>
        <w:t>Сообщать Управляющей организации о выявленных неисправностях общего имущества в многоквартирном доме.</w:t>
      </w:r>
    </w:p>
    <w:p w14:paraId="0F77CA1B" w14:textId="77777777" w:rsidR="005863F1" w:rsidRPr="003B69EA" w:rsidRDefault="005863F1" w:rsidP="00647ECB">
      <w:pPr>
        <w:jc w:val="both"/>
        <w:rPr>
          <w:b/>
        </w:rPr>
      </w:pPr>
      <w:r w:rsidRPr="003B69EA">
        <w:rPr>
          <w:b/>
        </w:rPr>
        <w:t>3.4.</w:t>
      </w:r>
      <w:r w:rsidRPr="003B69EA">
        <w:rPr>
          <w:b/>
        </w:rPr>
        <w:tab/>
      </w:r>
      <w:r w:rsidR="00A16C21" w:rsidRPr="003B69EA">
        <w:rPr>
          <w:b/>
        </w:rPr>
        <w:t>Собственник имеет</w:t>
      </w:r>
      <w:r w:rsidRPr="003B69EA">
        <w:rPr>
          <w:b/>
        </w:rPr>
        <w:t xml:space="preserve"> право:</w:t>
      </w:r>
    </w:p>
    <w:p w14:paraId="01911826" w14:textId="77777777" w:rsidR="005863F1" w:rsidRDefault="005863F1" w:rsidP="00647ECB">
      <w:pPr>
        <w:jc w:val="both"/>
      </w:pPr>
      <w:r>
        <w:t>3.4.1.</w:t>
      </w:r>
      <w:r>
        <w:tab/>
        <w:t>Осуществлять контроль над выполнением Управляющей организацией её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36580EF8" w14:textId="77777777" w:rsidR="005863F1" w:rsidRDefault="005863F1" w:rsidP="00647ECB">
      <w:pPr>
        <w:jc w:val="both"/>
      </w:pPr>
      <w:r>
        <w:t>3.4.2.</w:t>
      </w:r>
      <w:r>
        <w:tab/>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14:paraId="6B431D87" w14:textId="77777777" w:rsidR="005863F1" w:rsidRDefault="005863F1" w:rsidP="00647ECB">
      <w:pPr>
        <w:jc w:val="both"/>
      </w:pPr>
      <w:r>
        <w:t>3.4.3.</w:t>
      </w:r>
      <w:r>
        <w:tab/>
        <w:t>Требовать изменения размера платы в случае неоказания части услуг и/или невыполнения части работ по управлению, содержанию и ремонту общего имущества в многоквартирном доме в порядке, определенном законодательством РФ.</w:t>
      </w:r>
    </w:p>
    <w:p w14:paraId="08D0BCC2" w14:textId="77777777" w:rsidR="005863F1" w:rsidRDefault="005863F1" w:rsidP="00647ECB">
      <w:pPr>
        <w:jc w:val="both"/>
      </w:pPr>
      <w:r>
        <w:t>3.4.4.</w:t>
      </w:r>
      <w: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законодательством РФ.</w:t>
      </w:r>
    </w:p>
    <w:p w14:paraId="4AE60391" w14:textId="77777777" w:rsidR="005863F1" w:rsidRDefault="005863F1" w:rsidP="00647ECB">
      <w:pPr>
        <w:jc w:val="both"/>
      </w:pPr>
      <w:r>
        <w:t>3.4.5.</w:t>
      </w:r>
      <w:r>
        <w:tab/>
        <w:t>Требовать от Управляющей организации возмещения убытков, причинённых вследствие невыполнения либо недобросовестного выполнения Управляющей организацией своих обязанностей по настоящему Договору.</w:t>
      </w:r>
    </w:p>
    <w:p w14:paraId="7523A824" w14:textId="77777777" w:rsidR="005863F1" w:rsidRDefault="005863F1" w:rsidP="00647ECB">
      <w:pPr>
        <w:jc w:val="both"/>
      </w:pPr>
      <w:r>
        <w:t>3.4.6.</w:t>
      </w:r>
      <w:r>
        <w:tab/>
        <w:t xml:space="preserve">Реализовать </w:t>
      </w:r>
      <w:r w:rsidR="00334B00">
        <w:t>иные права,</w:t>
      </w:r>
      <w:r>
        <w:t xml:space="preserve"> предусмотренные действующим законодательством.</w:t>
      </w:r>
    </w:p>
    <w:p w14:paraId="73F65E71" w14:textId="77777777" w:rsidR="005863F1" w:rsidRDefault="005863F1" w:rsidP="00647ECB">
      <w:pPr>
        <w:jc w:val="both"/>
      </w:pPr>
    </w:p>
    <w:p w14:paraId="4D920E82" w14:textId="77777777" w:rsidR="005863F1" w:rsidRDefault="005863F1" w:rsidP="00647ECB">
      <w:pPr>
        <w:jc w:val="both"/>
        <w:rPr>
          <w:b/>
        </w:rPr>
      </w:pPr>
      <w:r w:rsidRPr="00D00A53">
        <w:rPr>
          <w:b/>
        </w:rPr>
        <w:t>4.</w:t>
      </w:r>
      <w:r w:rsidRPr="00D00A53">
        <w:rPr>
          <w:b/>
        </w:rPr>
        <w:tab/>
        <w:t>Цена Договора и порядок расчётов</w:t>
      </w:r>
    </w:p>
    <w:p w14:paraId="77437BFF" w14:textId="77777777" w:rsidR="00D00A53" w:rsidRPr="00D00A53" w:rsidRDefault="00D00A53" w:rsidP="00647ECB">
      <w:pPr>
        <w:jc w:val="both"/>
        <w:rPr>
          <w:b/>
        </w:rPr>
      </w:pPr>
    </w:p>
    <w:p w14:paraId="72F8DF9E" w14:textId="77777777" w:rsidR="005863F1" w:rsidRPr="00A16C21" w:rsidRDefault="005863F1" w:rsidP="00647ECB">
      <w:pPr>
        <w:jc w:val="both"/>
      </w:pPr>
      <w:r>
        <w:t>4.1.</w:t>
      </w:r>
      <w:r>
        <w:tab/>
        <w:t xml:space="preserve">Цена Договора и размер платы за содержание и ремонт общего имущества устанавливается в соответствии с долей в праве собственности на общее имущество, пропорциональной занимаемому </w:t>
      </w:r>
      <w:r w:rsidRPr="00A16C21">
        <w:t xml:space="preserve">Собственником помещению. </w:t>
      </w:r>
    </w:p>
    <w:p w14:paraId="50A7A583" w14:textId="77777777" w:rsidR="005863F1" w:rsidRPr="00A16C21" w:rsidRDefault="005863F1" w:rsidP="00647ECB">
      <w:pPr>
        <w:jc w:val="both"/>
      </w:pPr>
      <w:r w:rsidRPr="00A16C21">
        <w:t>4.2.</w:t>
      </w:r>
      <w:r w:rsidRPr="00A16C21">
        <w:tab/>
        <w:t xml:space="preserve">Цена Договора управления определяется исходя из цен и тарифов на оплату жилищно-коммунальных услуг, утверждаемых согласно законодательству РФ (органом местного самоуправления и/или Комитетом по ценам и тарифам) и подлежит </w:t>
      </w:r>
      <w:r w:rsidR="003B69EA" w:rsidRPr="00A16C21">
        <w:t>корректировке</w:t>
      </w:r>
      <w:r w:rsidRPr="00A16C21">
        <w:t xml:space="preserve"> при их изменении (установление новых цен и тарифов). Расчет некоторых видов услуг может производиться по среднерыночным ценам.</w:t>
      </w:r>
    </w:p>
    <w:p w14:paraId="4A8568D5" w14:textId="77777777" w:rsidR="005863F1" w:rsidRDefault="005863F1" w:rsidP="00647ECB">
      <w:pPr>
        <w:jc w:val="both"/>
      </w:pPr>
      <w:r>
        <w:t>4.3.</w:t>
      </w:r>
      <w:r>
        <w:tab/>
      </w:r>
      <w:r w:rsidRPr="00AA1C6C">
        <w:t>Цена настоящего Договора на момент его подпис</w:t>
      </w:r>
      <w:r w:rsidR="0088544F" w:rsidRPr="00AA1C6C">
        <w:t xml:space="preserve">ания </w:t>
      </w:r>
      <w:r w:rsidRPr="00AA1C6C">
        <w:t>определяется:</w:t>
      </w:r>
    </w:p>
    <w:p w14:paraId="7B138FD6" w14:textId="77777777" w:rsidR="005863F1" w:rsidRDefault="005863F1" w:rsidP="00647ECB">
      <w:pPr>
        <w:jc w:val="both"/>
      </w:pPr>
      <w:r>
        <w:t xml:space="preserve">- </w:t>
      </w:r>
      <w:r w:rsidR="00143345">
        <w:t>тарифом</w:t>
      </w:r>
      <w:r>
        <w:t xml:space="preserve"> по содержанию и текущему ремонту общего имущества, включающей в себя также плату за работы и услуги по управлению многоквартирным домом, приведенные в </w:t>
      </w:r>
      <w:r w:rsidR="003C6868">
        <w:rPr>
          <w:b/>
        </w:rPr>
        <w:t>Приложении №</w:t>
      </w:r>
      <w:r w:rsidRPr="003B69EA">
        <w:rPr>
          <w:b/>
        </w:rPr>
        <w:t>2</w:t>
      </w:r>
      <w:r>
        <w:t xml:space="preserve"> к настоящему Договору;</w:t>
      </w:r>
    </w:p>
    <w:p w14:paraId="38820A7D" w14:textId="77777777" w:rsidR="005863F1" w:rsidRDefault="005863F1" w:rsidP="00647ECB">
      <w:pPr>
        <w:jc w:val="both"/>
      </w:pPr>
      <w:r>
        <w:t xml:space="preserve">- </w:t>
      </w:r>
      <w:r w:rsidR="00143345">
        <w:t>тарифом</w:t>
      </w:r>
      <w:r>
        <w:t xml:space="preserve"> коммунальных ресурсов, предоставленных Собственнику в жилом или в нежилом помещении, рассчитываемой исходя из объёмов потребленных ресурсов и тарифов, установленных ресурсоснабжающей организацией;</w:t>
      </w:r>
    </w:p>
    <w:p w14:paraId="6FD94017" w14:textId="77777777" w:rsidR="005863F1" w:rsidRDefault="005863F1" w:rsidP="00647ECB">
      <w:pPr>
        <w:jc w:val="both"/>
      </w:pPr>
      <w:r>
        <w:t xml:space="preserve">- </w:t>
      </w:r>
      <w:r w:rsidR="00143345">
        <w:t>тарифом</w:t>
      </w:r>
      <w:r>
        <w:t xml:space="preserve"> коммунальных ресурсов, потребляемых Собственником в процессе использования общего имущества в многоквартирном доме, рассчитываемой в соответствии с законодательством РФ. </w:t>
      </w:r>
    </w:p>
    <w:p w14:paraId="7C7C94A8" w14:textId="77777777" w:rsidR="005863F1" w:rsidRDefault="005863F1" w:rsidP="00647ECB">
      <w:pPr>
        <w:jc w:val="both"/>
      </w:pPr>
      <w:r>
        <w:t>4.3.1.</w:t>
      </w:r>
      <w:r>
        <w:tab/>
        <w:t xml:space="preserve">Размер платы за коммунальные услуги, потребляемые в помещениях, оснащенных индивидуальными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утверждёнными Правительством Российской Федерации, а при отсутствии индивидуальных и (или) общедомовых приборов учёта - исходя </w:t>
      </w:r>
      <w:r>
        <w:lastRenderedPageBreak/>
        <w:t>из нормативов потребления коммунальных услуг, утверждаемых в порядке, установленном Правительством РФ.</w:t>
      </w:r>
    </w:p>
    <w:p w14:paraId="525FFD39" w14:textId="77777777" w:rsidR="005863F1" w:rsidRDefault="005863F1" w:rsidP="00647ECB">
      <w:pPr>
        <w:jc w:val="both"/>
      </w:pPr>
      <w:r>
        <w:t>4.3.2.</w:t>
      </w:r>
      <w:r>
        <w:tab/>
        <w:t xml:space="preserve">Плата за содержание и ремонт общего имущества в многоквартирном доме </w:t>
      </w:r>
      <w:r w:rsidR="00B83663" w:rsidRPr="00B83663">
        <w:t>соответствует утвержденному Постановлением Правительства минимальному перечню услуг и работ, необходимых для обеспечения надлежащего содержания общего имущества в многоквартирном доме, и порядке их оказания и выполнения</w:t>
      </w:r>
      <w:r w:rsidR="00B83663">
        <w:t xml:space="preserve"> (и</w:t>
      </w:r>
      <w:r w:rsidR="00B83663" w:rsidRPr="00B83663">
        <w:t>зменения в данный перечень работ вносятся путем утверждения их на ОС</w:t>
      </w:r>
      <w:r w:rsidR="00B83663">
        <w:t xml:space="preserve">) </w:t>
      </w:r>
      <w:r>
        <w:t>и за коммунальные услуги, вносится ежемесячно до 10</w:t>
      </w:r>
      <w:r w:rsidR="00CA510A">
        <w:t xml:space="preserve"> </w:t>
      </w:r>
      <w:r>
        <w:t>(десятого) числа месяца, следующего за истекшим месяцем.</w:t>
      </w:r>
    </w:p>
    <w:p w14:paraId="478247DA" w14:textId="77777777" w:rsidR="003B5C51" w:rsidRDefault="003B5C51" w:rsidP="00976728">
      <w:pPr>
        <w:ind w:firstLine="426"/>
        <w:jc w:val="both"/>
      </w:pPr>
      <w:r w:rsidRPr="003B5C51">
        <w:t>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6C0B4F5C" w14:textId="77777777" w:rsidR="005863F1" w:rsidRDefault="005863F1" w:rsidP="00647ECB">
      <w:pPr>
        <w:jc w:val="both"/>
      </w:pPr>
      <w:r>
        <w:t>4.3.3.</w:t>
      </w:r>
      <w:r>
        <w:tab/>
        <w:t>Плата за содержание и ремонт общего имущества многоквартирного дома и коммунальные услуги вносится в установленные настоящим Договором сроки на основании платёжных документов. В случае предоставления платёжных документов позднее даты, определенной в настоящем пункте, плата за содержание и ремонт общего имущества многоквартирного дома и коммунальные услуги может быть внесена с задержкой на срок задержки получения платёжного документа.</w:t>
      </w:r>
    </w:p>
    <w:p w14:paraId="08F05C1C" w14:textId="77777777" w:rsidR="005863F1" w:rsidRDefault="005863F1" w:rsidP="00647ECB">
      <w:pPr>
        <w:jc w:val="both"/>
      </w:pPr>
      <w:r>
        <w:t>4.3.4.</w:t>
      </w:r>
      <w:r>
        <w:tab/>
        <w:t>Неиспользование помещений Собственником и иными лицами, пользующимися помещениями на законных основаниях, не является основанием невнесения платы за содержание и ремонт многоквартирного дома, а также за отдельные виды коммунальных услуг.</w:t>
      </w:r>
    </w:p>
    <w:p w14:paraId="080A5001" w14:textId="77777777" w:rsidR="005863F1" w:rsidRDefault="005863F1" w:rsidP="00647ECB">
      <w:pPr>
        <w:jc w:val="both"/>
      </w:pPr>
      <w:r>
        <w:t>4.3.5.</w:t>
      </w:r>
      <w:r>
        <w:tab/>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14:paraId="0EABE1D3" w14:textId="77777777" w:rsidR="005863F1" w:rsidRDefault="005863F1" w:rsidP="00647ECB">
      <w:pPr>
        <w:jc w:val="both"/>
      </w:pPr>
      <w:r>
        <w:t>4.3.6.</w:t>
      </w:r>
      <w:r>
        <w:tab/>
        <w:t>При изменении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14:paraId="73031C9D" w14:textId="77777777" w:rsidR="005863F1" w:rsidRDefault="005863F1" w:rsidP="00647ECB">
      <w:pPr>
        <w:jc w:val="both"/>
      </w:pPr>
      <w:r>
        <w:t>4.3.7.</w:t>
      </w:r>
      <w:r>
        <w:tab/>
        <w:t xml:space="preserve">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14:paraId="596D9F61" w14:textId="77777777" w:rsidR="005863F1" w:rsidRDefault="005863F1" w:rsidP="00647ECB">
      <w:pPr>
        <w:jc w:val="both"/>
      </w:pPr>
      <w:r>
        <w:t>4.4.</w:t>
      </w:r>
      <w:r>
        <w:tab/>
        <w:t>Порядок внесения платы за содержание и ремонт помещений и платы за коммунальные услуги.</w:t>
      </w:r>
    </w:p>
    <w:p w14:paraId="5D883F40" w14:textId="77777777" w:rsidR="00B7626D" w:rsidRDefault="005863F1" w:rsidP="00647ECB">
      <w:pPr>
        <w:jc w:val="both"/>
      </w:pPr>
      <w:r>
        <w:t>4.4.1.</w:t>
      </w:r>
      <w:r>
        <w:tab/>
        <w:t xml:space="preserve">Плата за содержание и ремонт общего имущества многоквартирного дома и коммунальные услуги вносится Управляющей организации Собственником на основании платёжных документов, выставляемых </w:t>
      </w:r>
      <w:r w:rsidR="00B7626D">
        <w:t>платежным агентом</w:t>
      </w:r>
      <w:r>
        <w:t xml:space="preserve"> в адрес соответствующих плательщиков и предоставляемых им в почтовый ящик</w:t>
      </w:r>
      <w:r w:rsidR="00B7626D">
        <w:t xml:space="preserve"> (или любым другим доступным способом)</w:t>
      </w:r>
      <w:r>
        <w:t xml:space="preserve"> по месту нахождения помещения. </w:t>
      </w:r>
    </w:p>
    <w:p w14:paraId="4EEF737C" w14:textId="77777777" w:rsidR="005863F1" w:rsidRDefault="005863F1" w:rsidP="00647ECB">
      <w:pPr>
        <w:jc w:val="both"/>
      </w:pPr>
      <w:r>
        <w:t>4.4.2.</w:t>
      </w:r>
      <w:r>
        <w:tab/>
        <w:t xml:space="preserve">Собственник и иные лица, пользующиеся помещениями, производят расчёты с </w:t>
      </w:r>
      <w:r w:rsidR="00825D30">
        <w:t xml:space="preserve">  </w:t>
      </w:r>
      <w:r>
        <w:t xml:space="preserve">Управляющей организацией за холодное и горячее водоснабжение, водоотведение и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14:paraId="532E31D7" w14:textId="77777777" w:rsidR="005863F1" w:rsidRDefault="005863F1" w:rsidP="00647ECB">
      <w:pPr>
        <w:jc w:val="both"/>
      </w:pPr>
      <w:r>
        <w:t xml:space="preserve">- если </w:t>
      </w:r>
      <w:r w:rsidR="00334B00">
        <w:t>помещение не</w:t>
      </w:r>
      <w:r>
        <w:t xml:space="preserve"> оборудовано индивидуальными приборами учёта; </w:t>
      </w:r>
    </w:p>
    <w:p w14:paraId="2E3ADE1F" w14:textId="77777777" w:rsidR="005863F1" w:rsidRDefault="005863F1" w:rsidP="00647ECB">
      <w:pPr>
        <w:jc w:val="both"/>
      </w:pPr>
      <w:r>
        <w:t xml:space="preserve">- при отсутствии Акта ввода индивидуальных приборов учёта в эксплуатацию; </w:t>
      </w:r>
    </w:p>
    <w:p w14:paraId="23681D03" w14:textId="77777777" w:rsidR="005863F1" w:rsidRDefault="005863F1" w:rsidP="00647ECB">
      <w:pPr>
        <w:jc w:val="both"/>
      </w:pPr>
      <w:r>
        <w:t xml:space="preserve">- при нарушении пломб на индивидуальных приборах учёта в помещении; </w:t>
      </w:r>
    </w:p>
    <w:p w14:paraId="6C2DB615" w14:textId="77777777" w:rsidR="005863F1" w:rsidRDefault="005863F1" w:rsidP="00647ECB">
      <w:pPr>
        <w:jc w:val="both"/>
      </w:pPr>
      <w:r>
        <w:lastRenderedPageBreak/>
        <w:t>- при нарушении сроков поверки приборов учёта, указанных в паспортах производителя.</w:t>
      </w:r>
    </w:p>
    <w:p w14:paraId="30AF3419" w14:textId="77777777" w:rsidR="005863F1" w:rsidRDefault="005863F1" w:rsidP="00647ECB">
      <w:pPr>
        <w:jc w:val="both"/>
      </w:pPr>
      <w:r>
        <w:t>4.4.3.</w:t>
      </w:r>
      <w:r>
        <w:tab/>
        <w:t xml:space="preserve">При снижении качества предоставляемых коммунальных услуг для населения, производится перерасчёт оплаты коммунальных услуг в порядке и в соответствии </w:t>
      </w:r>
      <w:r w:rsidR="00334B00">
        <w:t>с действующими</w:t>
      </w:r>
      <w:r>
        <w:t xml:space="preserve"> нормативно-правовыми актами. </w:t>
      </w:r>
    </w:p>
    <w:p w14:paraId="4C6E6F49" w14:textId="77777777" w:rsidR="005863F1" w:rsidRDefault="005863F1" w:rsidP="00647ECB">
      <w:pPr>
        <w:jc w:val="both"/>
      </w:pPr>
      <w:r>
        <w:t>4.5.</w:t>
      </w:r>
      <w:r>
        <w:tab/>
        <w:t>Услуги Управляющей организации, не предусмотренные настоящим Договором, выполняются за отдельную плату по взаимному соглашению Сторон по свободным (договорным) ценам.</w:t>
      </w:r>
    </w:p>
    <w:p w14:paraId="43B012F2" w14:textId="77777777" w:rsidR="003B69EA" w:rsidRDefault="003B69EA" w:rsidP="00647ECB">
      <w:pPr>
        <w:jc w:val="both"/>
      </w:pPr>
    </w:p>
    <w:p w14:paraId="54D39612" w14:textId="77777777" w:rsidR="005863F1" w:rsidRDefault="005863F1" w:rsidP="00647ECB">
      <w:pPr>
        <w:jc w:val="both"/>
        <w:rPr>
          <w:b/>
        </w:rPr>
      </w:pPr>
      <w:r w:rsidRPr="005863F1">
        <w:rPr>
          <w:b/>
        </w:rPr>
        <w:t>5.</w:t>
      </w:r>
      <w:r w:rsidRPr="005863F1">
        <w:rPr>
          <w:b/>
        </w:rPr>
        <w:tab/>
        <w:t>Ответственность сторон</w:t>
      </w:r>
    </w:p>
    <w:p w14:paraId="5431074E" w14:textId="77777777" w:rsidR="0088544F" w:rsidRPr="005863F1" w:rsidRDefault="0088544F" w:rsidP="00647ECB">
      <w:pPr>
        <w:jc w:val="both"/>
        <w:rPr>
          <w:b/>
        </w:rPr>
      </w:pPr>
    </w:p>
    <w:p w14:paraId="77F22236" w14:textId="77777777" w:rsidR="005863F1" w:rsidRDefault="005863F1" w:rsidP="00647ECB">
      <w:pPr>
        <w:jc w:val="both"/>
      </w:pPr>
      <w:r>
        <w:t>5.1.</w:t>
      </w:r>
      <w:r>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1F175A85" w14:textId="77777777" w:rsidR="005863F1" w:rsidRDefault="005863F1" w:rsidP="00647ECB">
      <w:pPr>
        <w:jc w:val="both"/>
      </w:pPr>
      <w:r>
        <w:t>5.2.</w:t>
      </w:r>
      <w:r>
        <w:tab/>
        <w:t>Управляющая организация несёт ответственность по настоящему Договору в границах эксплуатационной ответственности с момента вступления Договора в силу.</w:t>
      </w:r>
    </w:p>
    <w:p w14:paraId="5DF85F2E" w14:textId="77777777" w:rsidR="005863F1" w:rsidRDefault="005863F1" w:rsidP="00647ECB">
      <w:pPr>
        <w:jc w:val="both"/>
      </w:pPr>
      <w:r>
        <w:t>5.3.</w:t>
      </w:r>
      <w:r>
        <w:tab/>
        <w:t xml:space="preserve">В случае несвоевременного и/или неполного внесения платы за услуги и работы по управлению многоквартирным домом, содержанию и ремонту общего </w:t>
      </w:r>
      <w:r w:rsidR="00F108C0">
        <w:t>имущества многоквартирного</w:t>
      </w:r>
      <w:r>
        <w:t xml:space="preserve"> дома, а также за коммунальные услуги, Собственник и иные лица, пользующиеся помещениями на законных основаниях, обязаны уплатить Управляющей организации пени в размере и в порядке, установленными ч. 14 ст. 155 Жилищного кодекса Российской Федерации и настоящим Договором.</w:t>
      </w:r>
    </w:p>
    <w:p w14:paraId="1C6850C3" w14:textId="77777777" w:rsidR="005863F1" w:rsidRDefault="005863F1" w:rsidP="00647ECB">
      <w:pPr>
        <w:jc w:val="both"/>
      </w:pPr>
      <w:r>
        <w:t>5.4.</w:t>
      </w:r>
      <w:r>
        <w:tab/>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материального ущерба с момента обнаружения данного факта.</w:t>
      </w:r>
    </w:p>
    <w:p w14:paraId="68EF15A4" w14:textId="77777777" w:rsidR="005863F1" w:rsidRDefault="005863F1" w:rsidP="00647ECB">
      <w:pPr>
        <w:jc w:val="both"/>
      </w:pPr>
      <w:r>
        <w:t>5.5.</w:t>
      </w:r>
      <w:r>
        <w:tab/>
        <w:t>В случае уклонения Собственника от оплаты обслуживания по настоящему договору Управляющий вправе, предварительно известив Собственника, приостановить или ограничить предоставление коммунальных и иных услуг в соответствии с Правилами предоставления коммунальных услуг, утвержденных Постановлением Правительства РФ от 06.05.2011 г. № 354, иным разумным образом ограничить его права, не нарушая действующего законодательства.</w:t>
      </w:r>
    </w:p>
    <w:p w14:paraId="371E1563" w14:textId="77777777" w:rsidR="005863F1" w:rsidRDefault="005863F1" w:rsidP="00647ECB">
      <w:pPr>
        <w:jc w:val="both"/>
      </w:pPr>
      <w:r>
        <w:t>5.6.</w:t>
      </w:r>
      <w:r>
        <w:tab/>
        <w:t>Условия освобождения от ответственности</w:t>
      </w:r>
    </w:p>
    <w:p w14:paraId="18274485" w14:textId="77777777" w:rsidR="005863F1" w:rsidRDefault="005863F1" w:rsidP="00647ECB">
      <w:pPr>
        <w:jc w:val="both"/>
      </w:pPr>
      <w:r>
        <w:t>5.6.1.</w:t>
      </w:r>
      <w:r>
        <w:tab/>
        <w:t>Стороны не несут ответственности по своим обязательствам, если:</w:t>
      </w:r>
    </w:p>
    <w:p w14:paraId="357C55B8" w14:textId="77777777" w:rsidR="005863F1" w:rsidRDefault="005863F1" w:rsidP="00647ECB">
      <w:pPr>
        <w:jc w:val="both"/>
      </w:pPr>
      <w:r>
        <w:t>а)</w:t>
      </w:r>
      <w:r>
        <w:tab/>
        <w:t>в период действия настоящего Договора произошли изменения в действующем законодательстве, делающие невозможным их выполнение;</w:t>
      </w:r>
    </w:p>
    <w:p w14:paraId="7DF13E8B" w14:textId="77777777" w:rsidR="005863F1" w:rsidRDefault="005863F1" w:rsidP="00647ECB">
      <w:pPr>
        <w:jc w:val="both"/>
      </w:pPr>
      <w:r>
        <w:t>б)</w:t>
      </w:r>
      <w: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14:paraId="2AF95E5F" w14:textId="77777777" w:rsidR="005863F1" w:rsidRDefault="005863F1" w:rsidP="00647ECB">
      <w:pPr>
        <w:jc w:val="both"/>
      </w:pPr>
      <w:r>
        <w:t>5.6.2.</w:t>
      </w: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14:paraId="3BA6305D" w14:textId="77777777" w:rsidR="005863F1" w:rsidRDefault="005863F1" w:rsidP="00647ECB">
      <w:pPr>
        <w:jc w:val="both"/>
      </w:pPr>
      <w: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14:paraId="719A2F0E" w14:textId="77777777" w:rsidR="00077EAA" w:rsidRDefault="00077EAA" w:rsidP="00647ECB">
      <w:pPr>
        <w:jc w:val="both"/>
      </w:pPr>
    </w:p>
    <w:p w14:paraId="430C3308" w14:textId="77777777" w:rsidR="005863F1" w:rsidRDefault="005863F1" w:rsidP="00647ECB">
      <w:pPr>
        <w:jc w:val="both"/>
      </w:pPr>
    </w:p>
    <w:p w14:paraId="460E98FD" w14:textId="77777777" w:rsidR="005863F1" w:rsidRDefault="005863F1" w:rsidP="00647ECB">
      <w:pPr>
        <w:jc w:val="both"/>
        <w:rPr>
          <w:b/>
        </w:rPr>
      </w:pPr>
      <w:r w:rsidRPr="005863F1">
        <w:rPr>
          <w:b/>
        </w:rPr>
        <w:t>6.</w:t>
      </w:r>
      <w:r w:rsidRPr="005863F1">
        <w:rPr>
          <w:b/>
        </w:rPr>
        <w:tab/>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14:paraId="39100F02" w14:textId="77777777" w:rsidR="0088544F" w:rsidRPr="005863F1" w:rsidRDefault="0088544F" w:rsidP="00647ECB">
      <w:pPr>
        <w:jc w:val="both"/>
        <w:rPr>
          <w:b/>
        </w:rPr>
      </w:pPr>
    </w:p>
    <w:p w14:paraId="381C8530" w14:textId="77777777" w:rsidR="005863F1" w:rsidRDefault="005863F1" w:rsidP="00647ECB">
      <w:pPr>
        <w:jc w:val="both"/>
      </w:pPr>
      <w:r>
        <w:lastRenderedPageBreak/>
        <w:t>6.1.</w:t>
      </w:r>
      <w:r>
        <w:tab/>
        <w:t>Контроль осуществляется путём:</w:t>
      </w:r>
    </w:p>
    <w:p w14:paraId="392E4486" w14:textId="77777777" w:rsidR="005863F1" w:rsidRDefault="005863F1" w:rsidP="00647ECB">
      <w:pPr>
        <w:jc w:val="both"/>
      </w:pPr>
      <w:r>
        <w:t>- подписания уполномоченным лицом актов выполненных работ и оказанных услуг Управляющей организации;</w:t>
      </w:r>
    </w:p>
    <w:p w14:paraId="3F07AA76" w14:textId="77777777" w:rsidR="005863F1" w:rsidRDefault="005863F1" w:rsidP="00647ECB">
      <w:pPr>
        <w:jc w:val="both"/>
      </w:pPr>
      <w:r>
        <w:t>- предоставления отчётности Управляющей организации;</w:t>
      </w:r>
    </w:p>
    <w:p w14:paraId="24234C48" w14:textId="77777777" w:rsidR="005863F1" w:rsidRDefault="005863F1" w:rsidP="00647ECB">
      <w:pPr>
        <w:jc w:val="both"/>
      </w:pPr>
      <w:r>
        <w:t>- участия в проведении осмотров общего имущества в согласованные с Управляющей организацией сроки;</w:t>
      </w:r>
    </w:p>
    <w:p w14:paraId="793230B5" w14:textId="77777777" w:rsidR="005863F1" w:rsidRDefault="005863F1" w:rsidP="00647ECB">
      <w:pPr>
        <w:jc w:val="both"/>
      </w:pPr>
      <w:r>
        <w:t xml:space="preserve">- актирования фактов </w:t>
      </w:r>
      <w:proofErr w:type="gramStart"/>
      <w:r>
        <w:t>не предоставления</w:t>
      </w:r>
      <w:proofErr w:type="gramEnd"/>
      <w:r>
        <w:t xml:space="preserve"> услуг или предоставления услуг не надлежащего качества;</w:t>
      </w:r>
    </w:p>
    <w:p w14:paraId="158385B2" w14:textId="77777777" w:rsidR="005863F1" w:rsidRDefault="005863F1" w:rsidP="00647ECB">
      <w:pPr>
        <w:jc w:val="both"/>
      </w:pPr>
      <w:r>
        <w:t>- участия в приёмке всех видов работ, в том числе по подготовке дома к сезонной эксплуатации;</w:t>
      </w:r>
    </w:p>
    <w:p w14:paraId="71ACAD8A" w14:textId="77777777" w:rsidR="005863F1" w:rsidRDefault="005863F1" w:rsidP="00647ECB">
      <w:pPr>
        <w:jc w:val="both"/>
      </w:pPr>
      <w: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Собственника и иных лиц, с уведомлением о проведении такого собрания (указанием даты, времени и места) Управляющей организации;</w:t>
      </w:r>
    </w:p>
    <w:p w14:paraId="088A89F6" w14:textId="77777777" w:rsidR="005863F1" w:rsidRDefault="005863F1" w:rsidP="00647ECB">
      <w:pPr>
        <w:jc w:val="both"/>
      </w:pPr>
      <w: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45DB5B8A" w14:textId="77777777" w:rsidR="005863F1" w:rsidRDefault="005863F1" w:rsidP="00647ECB">
      <w:pPr>
        <w:jc w:val="both"/>
      </w:pPr>
      <w:r>
        <w:t>6.2.</w:t>
      </w:r>
      <w:r>
        <w:tab/>
        <w:t>Если в указанный срок Управляющая организация не получила мотивированный отказ от приёмки работ (услуг), то работы (услуги) считаются принятыми.</w:t>
      </w:r>
    </w:p>
    <w:p w14:paraId="0B538751" w14:textId="77777777" w:rsidR="005863F1" w:rsidRDefault="005863F1" w:rsidP="00647ECB">
      <w:pPr>
        <w:jc w:val="both"/>
      </w:pPr>
      <w:r>
        <w:t>6.3.</w:t>
      </w:r>
      <w:r>
        <w:tab/>
        <w:t>В случаях нарушения условий Договора по требованию любой из сторон Договора составляется Акт о нарушениях, к которым относятся:</w:t>
      </w:r>
    </w:p>
    <w:p w14:paraId="1E7ADB29" w14:textId="77777777" w:rsidR="005863F1" w:rsidRDefault="005863F1" w:rsidP="00647ECB">
      <w:pPr>
        <w:jc w:val="both"/>
      </w:pPr>
      <w: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Собственнику,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w:t>
      </w:r>
      <w:r w:rsidR="00334B00">
        <w:t>платы за</w:t>
      </w:r>
      <w:r>
        <w:t xml:space="preserve">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14:paraId="6A36783A" w14:textId="77777777" w:rsidR="005863F1" w:rsidRDefault="005863F1" w:rsidP="00647ECB">
      <w:pPr>
        <w:jc w:val="both"/>
      </w:pPr>
      <w:r>
        <w:t>- неправомерные действия Собственника и иных лиц, пользующихся помещением на законных основаниях.</w:t>
      </w:r>
    </w:p>
    <w:p w14:paraId="46AF3C16" w14:textId="77777777" w:rsidR="005863F1" w:rsidRDefault="005863F1" w:rsidP="00647ECB">
      <w:pPr>
        <w:jc w:val="both"/>
      </w:pPr>
      <w:r>
        <w:t>6.4.</w:t>
      </w:r>
      <w:r>
        <w:tab/>
        <w:t xml:space="preserve">Акт составляется комиссией, которая должна состоять не менее чем из трёх человек, включая представителей Управляющей организации (обязательно), Собственника, представителей совета дома, председателя совета и других лиц. </w:t>
      </w:r>
    </w:p>
    <w:p w14:paraId="4BA0EADD" w14:textId="77777777" w:rsidR="005863F1" w:rsidRDefault="005863F1" w:rsidP="00647ECB">
      <w:pPr>
        <w:jc w:val="both"/>
      </w:pPr>
      <w:r>
        <w:t>6.5.</w:t>
      </w:r>
      <w: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775EF613" w14:textId="77777777" w:rsidR="005863F1" w:rsidRDefault="005863F1" w:rsidP="00647ECB">
      <w:pPr>
        <w:jc w:val="both"/>
      </w:pPr>
    </w:p>
    <w:p w14:paraId="11133649" w14:textId="77777777" w:rsidR="005863F1" w:rsidRDefault="005863F1" w:rsidP="00647ECB">
      <w:pPr>
        <w:jc w:val="both"/>
        <w:rPr>
          <w:b/>
        </w:rPr>
      </w:pPr>
      <w:r w:rsidRPr="005863F1">
        <w:rPr>
          <w:b/>
        </w:rPr>
        <w:t>7.</w:t>
      </w:r>
      <w:r w:rsidRPr="005863F1">
        <w:rPr>
          <w:b/>
        </w:rPr>
        <w:tab/>
        <w:t>Порядок изменения и расторжения Договора</w:t>
      </w:r>
    </w:p>
    <w:p w14:paraId="291639E8" w14:textId="77777777" w:rsidR="0088544F" w:rsidRPr="005863F1" w:rsidRDefault="0088544F" w:rsidP="00647ECB">
      <w:pPr>
        <w:jc w:val="both"/>
        <w:rPr>
          <w:b/>
        </w:rPr>
      </w:pPr>
    </w:p>
    <w:p w14:paraId="54B83346" w14:textId="77777777" w:rsidR="005863F1" w:rsidRDefault="005863F1" w:rsidP="00647ECB">
      <w:pPr>
        <w:jc w:val="both"/>
      </w:pPr>
      <w:r>
        <w:t>7.1.</w:t>
      </w:r>
      <w:r>
        <w:tab/>
        <w:t>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14:paraId="3993F4E6" w14:textId="77777777" w:rsidR="005863F1" w:rsidRDefault="005863F1" w:rsidP="00647ECB">
      <w:pPr>
        <w:jc w:val="both"/>
      </w:pPr>
      <w:r>
        <w:t>7.1.1.</w:t>
      </w:r>
      <w:r>
        <w:tab/>
        <w:t>В одностороннем порядке:</w:t>
      </w:r>
    </w:p>
    <w:p w14:paraId="7C26E7AE" w14:textId="77777777" w:rsidR="005863F1" w:rsidRDefault="005863F1" w:rsidP="00647ECB">
      <w:pPr>
        <w:jc w:val="both"/>
      </w:pPr>
      <w:r>
        <w:t>а) по инициативе Собственника в случае:</w:t>
      </w:r>
    </w:p>
    <w:p w14:paraId="7B92ED07" w14:textId="77777777" w:rsidR="005863F1" w:rsidRDefault="005863F1" w:rsidP="00647ECB">
      <w:pPr>
        <w:jc w:val="both"/>
      </w:pPr>
      <w:r>
        <w:t>- отчуждения ранее находящегося в его Собственности помещения, вследствие заключения договора (купли-продажи, мены, ренты и пр.);</w:t>
      </w:r>
    </w:p>
    <w:p w14:paraId="4E9C1842" w14:textId="77777777" w:rsidR="005863F1" w:rsidRDefault="005863F1" w:rsidP="00647ECB">
      <w:pPr>
        <w:jc w:val="both"/>
      </w:pPr>
      <w:r>
        <w:t xml:space="preserve">- принятия общим собранием Собственника помещений в многоквартирном доме решения о выборе иного способа управления или иной управляющей организации, о чем Управляющая </w:t>
      </w:r>
      <w:r>
        <w:lastRenderedPageBreak/>
        <w:t>организация должна быть предупреждена не позже чем за 3(три) месяца до прекращения настоящего Договора путём предоставления ей копии протокола решения общего собрания собственников помещений многоквартирного дома;</w:t>
      </w:r>
    </w:p>
    <w:p w14:paraId="555B7969" w14:textId="77777777" w:rsidR="005863F1" w:rsidRDefault="005863F1" w:rsidP="00647ECB">
      <w:pPr>
        <w:jc w:val="both"/>
      </w:pPr>
      <w:r>
        <w:t>- если Управляющая организация не выполняет условий настоящего Договора. Решение принимается на общем собрании Собственников помещений многоквартирного дома;</w:t>
      </w:r>
    </w:p>
    <w:p w14:paraId="314D9E64" w14:textId="77777777" w:rsidR="005863F1" w:rsidRDefault="005863F1" w:rsidP="00647ECB">
      <w:pPr>
        <w:jc w:val="both"/>
      </w:pPr>
      <w:r>
        <w:t xml:space="preserve">б) по инициативе Управляющей организации, о чем Собственник помещения должен быть предупрежден не </w:t>
      </w:r>
      <w:proofErr w:type="gramStart"/>
      <w:r>
        <w:t>позже</w:t>
      </w:r>
      <w:proofErr w:type="gramEnd"/>
      <w:r>
        <w:t xml:space="preserve"> чем за 3(три) месяца до прекращения настоящего Договора, в случае если многоквартирный дом окажется состоянии, непригодном для использования по назначению в силу обстоятельств, за которые Управляющая организация не отвечает.</w:t>
      </w:r>
    </w:p>
    <w:p w14:paraId="09C235BA" w14:textId="77777777" w:rsidR="005863F1" w:rsidRDefault="005863F1" w:rsidP="00647ECB">
      <w:pPr>
        <w:jc w:val="both"/>
      </w:pPr>
      <w:r>
        <w:t>7.1.2.</w:t>
      </w:r>
      <w:r>
        <w:tab/>
        <w:t>По соглашению сторон.</w:t>
      </w:r>
    </w:p>
    <w:p w14:paraId="7A93DA69" w14:textId="77777777" w:rsidR="005863F1" w:rsidRDefault="005863F1" w:rsidP="00647ECB">
      <w:pPr>
        <w:jc w:val="both"/>
      </w:pPr>
      <w:r>
        <w:t>7.1.3.</w:t>
      </w:r>
      <w:r>
        <w:tab/>
        <w:t>В судебном порядке.</w:t>
      </w:r>
    </w:p>
    <w:p w14:paraId="152EF70B" w14:textId="77777777" w:rsidR="005863F1" w:rsidRDefault="005863F1" w:rsidP="00647ECB">
      <w:pPr>
        <w:jc w:val="both"/>
      </w:pPr>
      <w:r>
        <w:t>7.1.4.</w:t>
      </w:r>
      <w:r>
        <w:tab/>
        <w:t>В случае смерти Собственника со дня смерти.</w:t>
      </w:r>
    </w:p>
    <w:p w14:paraId="45C80F14" w14:textId="77777777" w:rsidR="005863F1" w:rsidRDefault="005863F1" w:rsidP="005863F1">
      <w:r>
        <w:t>7.1.5.</w:t>
      </w:r>
      <w:r>
        <w:tab/>
        <w:t>В случае ликвидации Управляющей организации.</w:t>
      </w:r>
    </w:p>
    <w:p w14:paraId="26F740F1" w14:textId="77777777" w:rsidR="005863F1" w:rsidRDefault="005863F1" w:rsidP="00647ECB">
      <w:pPr>
        <w:jc w:val="both"/>
      </w:pPr>
      <w:r>
        <w:t>7.1.6.</w:t>
      </w:r>
      <w:r>
        <w:tab/>
        <w:t>В связи с окончанием срока действия Договора и уведомления одной из Сторон другой Стороной о нежелании его продлевать.</w:t>
      </w:r>
    </w:p>
    <w:p w14:paraId="76832CBF" w14:textId="77777777" w:rsidR="005863F1" w:rsidRDefault="005863F1" w:rsidP="00647ECB">
      <w:pPr>
        <w:jc w:val="both"/>
      </w:pPr>
      <w:r>
        <w:t>7.1.7.</w:t>
      </w:r>
      <w:r>
        <w:tab/>
        <w:t>По обстоятельствам непреодолимой силы.</w:t>
      </w:r>
    </w:p>
    <w:p w14:paraId="21589B5E" w14:textId="77777777" w:rsidR="005863F1" w:rsidRDefault="005863F1" w:rsidP="00647ECB">
      <w:pPr>
        <w:jc w:val="both"/>
      </w:pPr>
      <w:r>
        <w:t>7.2.</w:t>
      </w:r>
      <w:r>
        <w:tab/>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14:paraId="5F4D21EA" w14:textId="77777777" w:rsidR="005863F1" w:rsidRDefault="005863F1" w:rsidP="00647ECB">
      <w:pPr>
        <w:jc w:val="both"/>
      </w:pPr>
      <w:r>
        <w:t>7.3.</w:t>
      </w:r>
      <w:r>
        <w:tab/>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00B40AC1">
        <w:t>Собственника должна</w:t>
      </w:r>
      <w:r>
        <w:t xml:space="preserve"> уведомить орган местного самоуправления для принятия ими соответствующих решений.</w:t>
      </w:r>
    </w:p>
    <w:p w14:paraId="2D1AF3C3" w14:textId="77777777" w:rsidR="005863F1" w:rsidRDefault="005863F1" w:rsidP="00647ECB">
      <w:pPr>
        <w:jc w:val="both"/>
      </w:pPr>
      <w:r>
        <w:t>7.4.</w:t>
      </w:r>
      <w:r>
        <w:tab/>
        <w:t>Договор считается исполненным после выполнения сторонами взаимных обязательств и урегулирования всех расчётов между Управляющей организацией и Собственником.</w:t>
      </w:r>
    </w:p>
    <w:p w14:paraId="7E064CF0" w14:textId="77777777" w:rsidR="005863F1" w:rsidRDefault="005863F1" w:rsidP="00647ECB">
      <w:pPr>
        <w:jc w:val="both"/>
      </w:pPr>
      <w:r>
        <w:t>7.5.</w:t>
      </w:r>
      <w:r>
        <w:tab/>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14:paraId="52C28FDE" w14:textId="77777777" w:rsidR="005863F1" w:rsidRDefault="005863F1" w:rsidP="00647ECB">
      <w:pPr>
        <w:jc w:val="both"/>
      </w:pPr>
      <w:r>
        <w:t>7.6.</w:t>
      </w:r>
      <w:r>
        <w:tab/>
        <w:t xml:space="preserve">Изменение условий настоящего Договора осуществляется в порядке, предусмотренном жилищным и гражданским законодательством.     </w:t>
      </w:r>
    </w:p>
    <w:p w14:paraId="0D161B15" w14:textId="77777777" w:rsidR="005863F1" w:rsidRDefault="005863F1" w:rsidP="00647ECB">
      <w:pPr>
        <w:jc w:val="both"/>
      </w:pPr>
    </w:p>
    <w:p w14:paraId="2419A988" w14:textId="77777777" w:rsidR="005863F1" w:rsidRDefault="005863F1" w:rsidP="00647ECB">
      <w:pPr>
        <w:jc w:val="both"/>
        <w:rPr>
          <w:b/>
        </w:rPr>
      </w:pPr>
      <w:r w:rsidRPr="005863F1">
        <w:rPr>
          <w:b/>
        </w:rPr>
        <w:t>8.</w:t>
      </w:r>
      <w:r w:rsidRPr="005863F1">
        <w:rPr>
          <w:b/>
        </w:rPr>
        <w:tab/>
        <w:t>Особые условия</w:t>
      </w:r>
    </w:p>
    <w:p w14:paraId="07898307" w14:textId="77777777" w:rsidR="0088544F" w:rsidRPr="005863F1" w:rsidRDefault="0088544F" w:rsidP="00647ECB">
      <w:pPr>
        <w:jc w:val="both"/>
        <w:rPr>
          <w:b/>
        </w:rPr>
      </w:pPr>
    </w:p>
    <w:p w14:paraId="417454FF" w14:textId="77777777" w:rsidR="005863F1" w:rsidRDefault="005863F1" w:rsidP="00647ECB">
      <w:pPr>
        <w:jc w:val="both"/>
      </w:pPr>
      <w:r>
        <w:t>8.1.</w:t>
      </w:r>
      <w:r>
        <w:tab/>
        <w:t xml:space="preserve">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месту нахождения объекта недвижимости. </w:t>
      </w:r>
    </w:p>
    <w:p w14:paraId="26ED8FFB" w14:textId="77777777" w:rsidR="00741EB4" w:rsidRDefault="00741EB4" w:rsidP="00647ECB">
      <w:pPr>
        <w:jc w:val="both"/>
      </w:pPr>
    </w:p>
    <w:p w14:paraId="02B965C1" w14:textId="77777777" w:rsidR="005863F1" w:rsidRDefault="005863F1" w:rsidP="00647ECB">
      <w:pPr>
        <w:jc w:val="both"/>
        <w:rPr>
          <w:b/>
        </w:rPr>
      </w:pPr>
      <w:r w:rsidRPr="005863F1">
        <w:rPr>
          <w:b/>
        </w:rPr>
        <w:t>9.</w:t>
      </w:r>
      <w:r w:rsidRPr="005863F1">
        <w:rPr>
          <w:b/>
        </w:rPr>
        <w:tab/>
        <w:t>Срок действия Договора</w:t>
      </w:r>
    </w:p>
    <w:p w14:paraId="1D81613A" w14:textId="77777777" w:rsidR="0088544F" w:rsidRPr="005863F1" w:rsidRDefault="0088544F" w:rsidP="00647ECB">
      <w:pPr>
        <w:jc w:val="both"/>
        <w:rPr>
          <w:b/>
        </w:rPr>
      </w:pPr>
    </w:p>
    <w:p w14:paraId="077BA5D3" w14:textId="77777777" w:rsidR="005863F1" w:rsidRDefault="005863F1" w:rsidP="00647ECB">
      <w:pPr>
        <w:jc w:val="both"/>
      </w:pPr>
      <w:r>
        <w:t>9.1.</w:t>
      </w:r>
      <w:r>
        <w:tab/>
        <w:t>Настоящий Договор считается заключенным с момента его подписания и действует 5 (пять) лет.</w:t>
      </w:r>
    </w:p>
    <w:p w14:paraId="2D95392A" w14:textId="77777777" w:rsidR="005863F1" w:rsidRDefault="005863F1" w:rsidP="00647ECB">
      <w:pPr>
        <w:jc w:val="both"/>
      </w:pPr>
      <w:r>
        <w:t>9.2.</w:t>
      </w:r>
      <w:r>
        <w:tab/>
        <w:t xml:space="preserve">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 </w:t>
      </w:r>
    </w:p>
    <w:p w14:paraId="50BECBDC" w14:textId="77777777" w:rsidR="005863F1" w:rsidRDefault="005863F1" w:rsidP="00647ECB">
      <w:pPr>
        <w:jc w:val="both"/>
      </w:pPr>
      <w:r>
        <w:t>9.3.</w:t>
      </w:r>
      <w:r>
        <w:tab/>
        <w:t xml:space="preserve">Настоящий Договор составлен в двух экземплярах. Экземпляры идентичны и имеют одинаковую юридическую силу. Все Приложения к настоящему Договору являются его неотъемлемой частью. </w:t>
      </w:r>
    </w:p>
    <w:p w14:paraId="429F9B53" w14:textId="77777777" w:rsidR="005863F1" w:rsidRDefault="005863F1" w:rsidP="00647ECB">
      <w:pPr>
        <w:jc w:val="both"/>
      </w:pPr>
    </w:p>
    <w:p w14:paraId="0016A848" w14:textId="77777777" w:rsidR="005863F1" w:rsidRPr="005863F1" w:rsidRDefault="005863F1" w:rsidP="00647ECB">
      <w:pPr>
        <w:jc w:val="both"/>
        <w:rPr>
          <w:b/>
        </w:rPr>
      </w:pPr>
      <w:r w:rsidRPr="005863F1">
        <w:rPr>
          <w:b/>
        </w:rPr>
        <w:t>10.</w:t>
      </w:r>
      <w:r w:rsidRPr="005863F1">
        <w:rPr>
          <w:b/>
        </w:rPr>
        <w:tab/>
        <w:t>Адреса и реквизиты сторон</w:t>
      </w:r>
    </w:p>
    <w:p w14:paraId="00427F91" w14:textId="77777777" w:rsidR="001C70BB" w:rsidRDefault="005863F1" w:rsidP="00647ECB">
      <w:pPr>
        <w:jc w:val="both"/>
      </w:pPr>
      <w:r>
        <w:t xml:space="preserve">                        </w:t>
      </w:r>
    </w:p>
    <w:tbl>
      <w:tblPr>
        <w:tblW w:w="9464" w:type="dxa"/>
        <w:tblLayout w:type="fixed"/>
        <w:tblLook w:val="01E0" w:firstRow="1" w:lastRow="1" w:firstColumn="1" w:lastColumn="1" w:noHBand="0" w:noVBand="0"/>
      </w:tblPr>
      <w:tblGrid>
        <w:gridCol w:w="4545"/>
        <w:gridCol w:w="4919"/>
      </w:tblGrid>
      <w:tr w:rsidR="001C70BB" w:rsidRPr="001C70BB" w14:paraId="1FB53064" w14:textId="77777777" w:rsidTr="001C70BB">
        <w:tc>
          <w:tcPr>
            <w:tcW w:w="4545" w:type="dxa"/>
            <w:shd w:val="clear" w:color="auto" w:fill="auto"/>
          </w:tcPr>
          <w:p w14:paraId="12249401" w14:textId="77777777" w:rsidR="001C70BB" w:rsidRPr="001C70BB" w:rsidRDefault="001C70BB" w:rsidP="001C70BB">
            <w:pPr>
              <w:jc w:val="both"/>
              <w:rPr>
                <w:b/>
              </w:rPr>
            </w:pPr>
            <w:r w:rsidRPr="001C70BB">
              <w:rPr>
                <w:b/>
              </w:rPr>
              <w:lastRenderedPageBreak/>
              <w:t>Управляющая организация:</w:t>
            </w:r>
          </w:p>
          <w:p w14:paraId="204E9F95" w14:textId="77777777" w:rsidR="001C70BB" w:rsidRPr="001C70BB" w:rsidRDefault="006B3289" w:rsidP="001C70BB">
            <w:pPr>
              <w:jc w:val="both"/>
            </w:pPr>
            <w:r>
              <w:t>МУЖКП «Котельники»</w:t>
            </w:r>
          </w:p>
          <w:p w14:paraId="034CE4E9" w14:textId="77777777" w:rsidR="00720316" w:rsidRDefault="001C70BB" w:rsidP="00720316">
            <w:pPr>
              <w:jc w:val="both"/>
            </w:pPr>
            <w:r w:rsidRPr="001C70BB">
              <w:t xml:space="preserve">Юридический адрес: </w:t>
            </w:r>
            <w:r w:rsidR="00720316">
              <w:t xml:space="preserve">140053 Московская обл., г. Котельники, </w:t>
            </w:r>
            <w:proofErr w:type="spellStart"/>
            <w:r w:rsidR="00720316">
              <w:t>мкр</w:t>
            </w:r>
            <w:proofErr w:type="spellEnd"/>
            <w:r w:rsidR="00720316">
              <w:t xml:space="preserve">. Силикат, д.12А                               </w:t>
            </w:r>
          </w:p>
          <w:p w14:paraId="5DA68AB1" w14:textId="77777777" w:rsidR="00792674" w:rsidRDefault="00720316" w:rsidP="00720316">
            <w:pPr>
              <w:jc w:val="both"/>
            </w:pPr>
            <w:r>
              <w:t>тел. (495)551-88-93,</w:t>
            </w:r>
          </w:p>
          <w:p w14:paraId="37F66096" w14:textId="5923871F" w:rsidR="00720316" w:rsidRDefault="00720316" w:rsidP="00720316">
            <w:pPr>
              <w:jc w:val="both"/>
            </w:pPr>
            <w:r>
              <w:t>тел./факс (495)551-88-95</w:t>
            </w:r>
          </w:p>
          <w:p w14:paraId="01E43F34" w14:textId="77777777" w:rsidR="00720316" w:rsidRDefault="00720316" w:rsidP="00720316">
            <w:pPr>
              <w:jc w:val="both"/>
            </w:pPr>
            <w:r>
              <w:t>ИНН 5027048658    КПП 502701001</w:t>
            </w:r>
          </w:p>
          <w:p w14:paraId="2C5956CE" w14:textId="77777777" w:rsidR="00720316" w:rsidRDefault="00720316" w:rsidP="00720316">
            <w:pPr>
              <w:jc w:val="both"/>
            </w:pPr>
            <w:r>
              <w:t>ПАО Сбербанк</w:t>
            </w:r>
          </w:p>
          <w:p w14:paraId="7A63D70E" w14:textId="77777777" w:rsidR="00720316" w:rsidRDefault="00720316" w:rsidP="00720316">
            <w:pPr>
              <w:jc w:val="both"/>
            </w:pPr>
            <w:r>
              <w:t>р/с 40702810140240103297</w:t>
            </w:r>
          </w:p>
          <w:p w14:paraId="633E2A19" w14:textId="77777777" w:rsidR="00720316" w:rsidRDefault="00720316" w:rsidP="00720316">
            <w:pPr>
              <w:jc w:val="both"/>
            </w:pPr>
            <w:r>
              <w:t xml:space="preserve">к/с 30101810400000000225   </w:t>
            </w:r>
          </w:p>
          <w:p w14:paraId="62E1DE37" w14:textId="77777777" w:rsidR="00720316" w:rsidRDefault="00720316" w:rsidP="00720316">
            <w:pPr>
              <w:jc w:val="both"/>
            </w:pPr>
            <w:r>
              <w:t xml:space="preserve">БИК 044525225 </w:t>
            </w:r>
          </w:p>
          <w:p w14:paraId="0E16DBB8" w14:textId="77777777" w:rsidR="00720316" w:rsidRDefault="00720316" w:rsidP="00720316">
            <w:pPr>
              <w:jc w:val="both"/>
            </w:pPr>
            <w:r>
              <w:t xml:space="preserve">ОГРН 1035005003593 </w:t>
            </w:r>
          </w:p>
          <w:p w14:paraId="1DF7DF5D" w14:textId="77777777" w:rsidR="00720316" w:rsidRDefault="00720316" w:rsidP="00720316">
            <w:pPr>
              <w:jc w:val="both"/>
            </w:pPr>
            <w:r>
              <w:t xml:space="preserve">ОКТМО 46739000001  </w:t>
            </w:r>
          </w:p>
          <w:p w14:paraId="4940AB22" w14:textId="77777777" w:rsidR="001C70BB" w:rsidRDefault="00720316" w:rsidP="00720316">
            <w:pPr>
              <w:jc w:val="both"/>
            </w:pPr>
            <w:r>
              <w:t xml:space="preserve">ОКПО 39763197 </w:t>
            </w:r>
          </w:p>
          <w:p w14:paraId="50F2019B" w14:textId="77777777" w:rsidR="002C42F9" w:rsidRDefault="002C42F9" w:rsidP="00720316">
            <w:pPr>
              <w:jc w:val="both"/>
            </w:pPr>
          </w:p>
          <w:p w14:paraId="6F34715F" w14:textId="77777777" w:rsidR="002C42F9" w:rsidRPr="001C70BB" w:rsidRDefault="002C42F9" w:rsidP="00720316">
            <w:pPr>
              <w:jc w:val="both"/>
            </w:pPr>
          </w:p>
          <w:p w14:paraId="49EE3017" w14:textId="77777777" w:rsidR="001C70BB" w:rsidRPr="001C70BB" w:rsidRDefault="001C70BB" w:rsidP="001C70BB">
            <w:pPr>
              <w:jc w:val="both"/>
              <w:rPr>
                <w:b/>
              </w:rPr>
            </w:pPr>
          </w:p>
          <w:p w14:paraId="51B7AF75" w14:textId="77777777" w:rsidR="001C70BB" w:rsidRPr="001C70BB" w:rsidRDefault="001C70BB" w:rsidP="0051651A">
            <w:pPr>
              <w:jc w:val="both"/>
            </w:pPr>
            <w:r w:rsidRPr="001C70BB">
              <w:rPr>
                <w:b/>
              </w:rPr>
              <w:t xml:space="preserve"> </w:t>
            </w:r>
          </w:p>
        </w:tc>
        <w:tc>
          <w:tcPr>
            <w:tcW w:w="4919" w:type="dxa"/>
            <w:shd w:val="clear" w:color="auto" w:fill="auto"/>
          </w:tcPr>
          <w:p w14:paraId="0ED2F1D3" w14:textId="77777777" w:rsidR="001C70BB" w:rsidRPr="001C70BB" w:rsidRDefault="001C70BB" w:rsidP="001C70BB">
            <w:pPr>
              <w:jc w:val="both"/>
              <w:rPr>
                <w:b/>
              </w:rPr>
            </w:pPr>
            <w:r w:rsidRPr="001C70BB">
              <w:rPr>
                <w:b/>
              </w:rPr>
              <w:t>Собственник:</w:t>
            </w:r>
          </w:p>
          <w:p w14:paraId="4D93E8B8" w14:textId="77777777" w:rsidR="001C70BB" w:rsidRPr="001C70BB" w:rsidRDefault="001C70BB" w:rsidP="001C70BB">
            <w:pPr>
              <w:jc w:val="both"/>
            </w:pPr>
            <w:r w:rsidRPr="001C70BB">
              <w:t>_____________________________________________________</w:t>
            </w:r>
            <w:r>
              <w:t>_________________________</w:t>
            </w:r>
          </w:p>
          <w:p w14:paraId="3E53B61B" w14:textId="77777777" w:rsidR="001C70BB" w:rsidRPr="0051651A" w:rsidRDefault="001C70BB" w:rsidP="001C70BB">
            <w:pPr>
              <w:jc w:val="center"/>
              <w:rPr>
                <w:sz w:val="16"/>
                <w:szCs w:val="16"/>
              </w:rPr>
            </w:pPr>
            <w:r w:rsidRPr="0051651A">
              <w:rPr>
                <w:sz w:val="16"/>
                <w:szCs w:val="16"/>
              </w:rPr>
              <w:t>(фамилия, имя, отчество)</w:t>
            </w:r>
          </w:p>
          <w:p w14:paraId="2C7E0CCA" w14:textId="77777777" w:rsidR="001C70BB" w:rsidRPr="001C70BB" w:rsidRDefault="001C70BB" w:rsidP="001C70BB">
            <w:pPr>
              <w:jc w:val="both"/>
            </w:pPr>
            <w:r w:rsidRPr="001C70BB">
              <w:t>______________</w:t>
            </w:r>
            <w:r>
              <w:t>_________________________</w:t>
            </w:r>
          </w:p>
          <w:p w14:paraId="7ABD7932" w14:textId="77777777" w:rsidR="001C70BB" w:rsidRDefault="001C70BB" w:rsidP="001C70BB">
            <w:pPr>
              <w:jc w:val="both"/>
            </w:pPr>
            <w:r w:rsidRPr="001C70BB">
              <w:t>___________________________</w:t>
            </w:r>
            <w:r>
              <w:t>____________</w:t>
            </w:r>
          </w:p>
          <w:p w14:paraId="51DF6EDF" w14:textId="77777777" w:rsidR="0051651A" w:rsidRPr="001C70BB" w:rsidRDefault="0051651A" w:rsidP="001C70BB">
            <w:pPr>
              <w:jc w:val="both"/>
            </w:pPr>
          </w:p>
          <w:p w14:paraId="03AD36A9" w14:textId="77777777" w:rsidR="001C70BB" w:rsidRPr="0051651A" w:rsidRDefault="001C70BB" w:rsidP="001C70BB">
            <w:pPr>
              <w:jc w:val="center"/>
              <w:rPr>
                <w:sz w:val="16"/>
                <w:szCs w:val="16"/>
              </w:rPr>
            </w:pPr>
            <w:r w:rsidRPr="0051651A">
              <w:rPr>
                <w:sz w:val="16"/>
                <w:szCs w:val="16"/>
              </w:rPr>
              <w:t>(адрес)</w:t>
            </w:r>
          </w:p>
          <w:p w14:paraId="2716961C" w14:textId="77777777" w:rsidR="001C70BB" w:rsidRDefault="0051651A" w:rsidP="001C70BB">
            <w:pPr>
              <w:jc w:val="both"/>
            </w:pPr>
            <w:r>
              <w:t>тел.: ______________</w:t>
            </w:r>
            <w:r w:rsidR="001C70BB" w:rsidRPr="001C70BB">
              <w:t>____________________</w:t>
            </w:r>
          </w:p>
          <w:p w14:paraId="28898A2A" w14:textId="77777777" w:rsidR="00B73F44" w:rsidRDefault="00B73F44" w:rsidP="001C70BB">
            <w:pPr>
              <w:jc w:val="both"/>
            </w:pPr>
            <w:r>
              <w:t>е-</w:t>
            </w:r>
            <w:r>
              <w:rPr>
                <w:lang w:val="en-US"/>
              </w:rPr>
              <w:t>mail</w:t>
            </w:r>
            <w:r>
              <w:t>: ________________________________</w:t>
            </w:r>
          </w:p>
          <w:p w14:paraId="3F862681" w14:textId="77777777" w:rsidR="00F5339F" w:rsidRPr="00B73F44" w:rsidRDefault="00F5339F" w:rsidP="001C70BB">
            <w:pPr>
              <w:jc w:val="both"/>
            </w:pPr>
            <w:r>
              <w:t>СНИЛС № _____________________________</w:t>
            </w:r>
          </w:p>
          <w:p w14:paraId="187FF403" w14:textId="77777777" w:rsidR="001C70BB" w:rsidRPr="001C70BB" w:rsidRDefault="001C70BB" w:rsidP="001C70BB">
            <w:pPr>
              <w:jc w:val="both"/>
            </w:pPr>
            <w:r w:rsidRPr="001C70BB">
              <w:t>Паспортные данные: серия _______ N_____________</w:t>
            </w:r>
          </w:p>
          <w:p w14:paraId="7FC0E610" w14:textId="77777777" w:rsidR="001C70BB" w:rsidRPr="001C70BB" w:rsidRDefault="001C70BB" w:rsidP="001C70BB">
            <w:pPr>
              <w:jc w:val="both"/>
            </w:pPr>
            <w:r w:rsidRPr="001C70BB">
              <w:t>выдан: _______________________________________</w:t>
            </w:r>
          </w:p>
          <w:p w14:paraId="2646DEE3" w14:textId="77777777" w:rsidR="001C70BB" w:rsidRPr="001C70BB" w:rsidRDefault="001C70BB" w:rsidP="001C70BB">
            <w:pPr>
              <w:jc w:val="both"/>
            </w:pPr>
            <w:r w:rsidRPr="001C70BB">
              <w:t>_________</w:t>
            </w:r>
            <w:r w:rsidR="0051651A">
              <w:t>______________________________</w:t>
            </w:r>
          </w:p>
          <w:p w14:paraId="07E173AC" w14:textId="77777777" w:rsidR="001C70BB" w:rsidRPr="001C70BB" w:rsidRDefault="001C70BB" w:rsidP="0051651A">
            <w:pPr>
              <w:jc w:val="center"/>
            </w:pPr>
            <w:r w:rsidRPr="001C70BB">
              <w:t>(когда, кем)</w:t>
            </w:r>
          </w:p>
          <w:p w14:paraId="6F1F52B7" w14:textId="77777777" w:rsidR="001C70BB" w:rsidRPr="001C70BB" w:rsidRDefault="001C70BB" w:rsidP="001C70BB">
            <w:pPr>
              <w:jc w:val="both"/>
            </w:pPr>
          </w:p>
        </w:tc>
      </w:tr>
    </w:tbl>
    <w:p w14:paraId="050E3430" w14:textId="77777777" w:rsidR="00574EB4" w:rsidRDefault="00574EB4" w:rsidP="00647ECB">
      <w:pPr>
        <w:jc w:val="both"/>
      </w:pPr>
    </w:p>
    <w:p w14:paraId="0CF4D056" w14:textId="77777777" w:rsidR="00574EB4" w:rsidRPr="00574EB4" w:rsidRDefault="00574EB4" w:rsidP="00574EB4"/>
    <w:p w14:paraId="26E91DE1" w14:textId="77777777" w:rsidR="009C2F47" w:rsidRPr="00B231A5" w:rsidRDefault="009C2F47" w:rsidP="009C2F47">
      <w:pPr>
        <w:tabs>
          <w:tab w:val="left" w:pos="5496"/>
        </w:tabs>
        <w:jc w:val="both"/>
      </w:pPr>
      <w:r w:rsidRPr="00B231A5">
        <w:rPr>
          <w:bCs/>
        </w:rPr>
        <w:t>Управляющая организация</w:t>
      </w:r>
      <w:r w:rsidRPr="00B231A5">
        <w:t xml:space="preserve">                               </w:t>
      </w:r>
      <w:r w:rsidR="00F03C1F">
        <w:t xml:space="preserve">  </w:t>
      </w:r>
      <w:r w:rsidRPr="00B231A5">
        <w:t>Собственник</w:t>
      </w:r>
    </w:p>
    <w:p w14:paraId="582C01C6" w14:textId="77777777" w:rsidR="009C2F47" w:rsidRPr="00B231A5" w:rsidRDefault="009C2F47" w:rsidP="009C2F47">
      <w:pPr>
        <w:tabs>
          <w:tab w:val="left" w:pos="5496"/>
        </w:tabs>
        <w:jc w:val="both"/>
      </w:pPr>
      <w:r w:rsidRPr="00B231A5">
        <w:t xml:space="preserve">МУЖКП «Котельники»                                                    </w:t>
      </w:r>
    </w:p>
    <w:p w14:paraId="2B4CFC3F" w14:textId="77777777" w:rsidR="009C2F47" w:rsidRPr="00B231A5" w:rsidRDefault="009C2F47" w:rsidP="009C2F47">
      <w:pPr>
        <w:tabs>
          <w:tab w:val="left" w:pos="5496"/>
        </w:tabs>
        <w:jc w:val="both"/>
      </w:pPr>
      <w:r w:rsidRPr="00B231A5">
        <w:t xml:space="preserve">                                                </w:t>
      </w:r>
    </w:p>
    <w:p w14:paraId="4375C544" w14:textId="77777777" w:rsidR="009C2F47" w:rsidRPr="00B231A5" w:rsidRDefault="009C2F47" w:rsidP="009C2F47">
      <w:pPr>
        <w:tabs>
          <w:tab w:val="left" w:pos="5496"/>
        </w:tabs>
        <w:jc w:val="both"/>
      </w:pPr>
      <w:r w:rsidRPr="00B231A5">
        <w:t xml:space="preserve">Директор                                                                </w:t>
      </w:r>
    </w:p>
    <w:p w14:paraId="181DAD61" w14:textId="77777777" w:rsidR="009C2F47" w:rsidRPr="00B231A5" w:rsidRDefault="009C2F47" w:rsidP="009C2F47">
      <w:pPr>
        <w:tabs>
          <w:tab w:val="left" w:pos="5496"/>
        </w:tabs>
        <w:jc w:val="both"/>
      </w:pPr>
      <w:r w:rsidRPr="00B231A5">
        <w:tab/>
        <w:t xml:space="preserve">  </w:t>
      </w:r>
    </w:p>
    <w:p w14:paraId="45911663" w14:textId="77777777" w:rsidR="009C2F47" w:rsidRPr="00B231A5" w:rsidRDefault="009C2F47" w:rsidP="009C2F47">
      <w:pPr>
        <w:tabs>
          <w:tab w:val="left" w:pos="5496"/>
        </w:tabs>
        <w:jc w:val="both"/>
      </w:pPr>
      <w:r w:rsidRPr="00B231A5">
        <w:tab/>
        <w:t xml:space="preserve">                                                           </w:t>
      </w:r>
      <w:r w:rsidRPr="00B231A5">
        <w:tab/>
      </w:r>
      <w:r w:rsidRPr="00B231A5">
        <w:tab/>
      </w:r>
      <w:r w:rsidRPr="00B231A5">
        <w:tab/>
      </w:r>
      <w:r w:rsidRPr="00B231A5">
        <w:tab/>
      </w:r>
    </w:p>
    <w:p w14:paraId="6A14BDFC" w14:textId="77777777" w:rsidR="009C2F47" w:rsidRPr="00B231A5" w:rsidRDefault="009C2F47" w:rsidP="009C2F47">
      <w:pPr>
        <w:tabs>
          <w:tab w:val="left" w:pos="5496"/>
        </w:tabs>
        <w:jc w:val="both"/>
      </w:pPr>
      <w:r w:rsidRPr="00B231A5">
        <w:t xml:space="preserve">________________ /С.И. </w:t>
      </w:r>
      <w:proofErr w:type="spellStart"/>
      <w:r w:rsidRPr="00B231A5">
        <w:t>Барбаш</w:t>
      </w:r>
      <w:proofErr w:type="spellEnd"/>
      <w:r w:rsidRPr="00B231A5">
        <w:t>/                       ________________/_________________ /</w:t>
      </w:r>
    </w:p>
    <w:p w14:paraId="38C96D93" w14:textId="77777777" w:rsidR="009C2F47" w:rsidRPr="00B231A5" w:rsidRDefault="009C2F47" w:rsidP="009C2F47">
      <w:pPr>
        <w:tabs>
          <w:tab w:val="left" w:pos="5496"/>
        </w:tabs>
        <w:jc w:val="both"/>
      </w:pPr>
      <w:r w:rsidRPr="00B231A5">
        <w:t xml:space="preserve">М.П.                                                                         </w:t>
      </w:r>
    </w:p>
    <w:p w14:paraId="227D7200" w14:textId="77777777" w:rsidR="00574EB4" w:rsidRPr="00B231A5" w:rsidRDefault="00574EB4" w:rsidP="00574EB4"/>
    <w:p w14:paraId="418B3C6C" w14:textId="77777777" w:rsidR="00E175E0" w:rsidRDefault="00E175E0" w:rsidP="00574EB4">
      <w:pPr>
        <w:tabs>
          <w:tab w:val="left" w:pos="5496"/>
        </w:tabs>
        <w:jc w:val="right"/>
        <w:rPr>
          <w:b/>
        </w:rPr>
      </w:pPr>
    </w:p>
    <w:p w14:paraId="1599CD95" w14:textId="77777777" w:rsidR="00E175E0" w:rsidRDefault="00E175E0" w:rsidP="00574EB4">
      <w:pPr>
        <w:tabs>
          <w:tab w:val="left" w:pos="5496"/>
        </w:tabs>
        <w:jc w:val="right"/>
        <w:rPr>
          <w:b/>
        </w:rPr>
      </w:pPr>
    </w:p>
    <w:p w14:paraId="48709882" w14:textId="77777777" w:rsidR="00E175E0" w:rsidRDefault="00E175E0" w:rsidP="00574EB4">
      <w:pPr>
        <w:tabs>
          <w:tab w:val="left" w:pos="5496"/>
        </w:tabs>
        <w:jc w:val="right"/>
        <w:rPr>
          <w:b/>
        </w:rPr>
      </w:pPr>
    </w:p>
    <w:p w14:paraId="229782BA" w14:textId="77777777" w:rsidR="00E175E0" w:rsidRDefault="00E175E0" w:rsidP="00574EB4">
      <w:pPr>
        <w:tabs>
          <w:tab w:val="left" w:pos="5496"/>
        </w:tabs>
        <w:jc w:val="right"/>
        <w:rPr>
          <w:b/>
        </w:rPr>
      </w:pPr>
    </w:p>
    <w:p w14:paraId="297EE8B2" w14:textId="77777777" w:rsidR="00E175E0" w:rsidRDefault="00E175E0" w:rsidP="00574EB4">
      <w:pPr>
        <w:tabs>
          <w:tab w:val="left" w:pos="5496"/>
        </w:tabs>
        <w:jc w:val="right"/>
        <w:rPr>
          <w:b/>
        </w:rPr>
      </w:pPr>
    </w:p>
    <w:p w14:paraId="04B1C750" w14:textId="77777777" w:rsidR="00E175E0" w:rsidRDefault="00E175E0" w:rsidP="00574EB4">
      <w:pPr>
        <w:tabs>
          <w:tab w:val="left" w:pos="5496"/>
        </w:tabs>
        <w:jc w:val="right"/>
        <w:rPr>
          <w:b/>
        </w:rPr>
      </w:pPr>
    </w:p>
    <w:p w14:paraId="333808F4" w14:textId="77777777" w:rsidR="00E175E0" w:rsidRDefault="00E175E0" w:rsidP="00574EB4">
      <w:pPr>
        <w:tabs>
          <w:tab w:val="left" w:pos="5496"/>
        </w:tabs>
        <w:jc w:val="right"/>
        <w:rPr>
          <w:b/>
        </w:rPr>
      </w:pPr>
    </w:p>
    <w:p w14:paraId="07BC37A9" w14:textId="77777777" w:rsidR="00E175E0" w:rsidRDefault="00E175E0" w:rsidP="00574EB4">
      <w:pPr>
        <w:tabs>
          <w:tab w:val="left" w:pos="5496"/>
        </w:tabs>
        <w:jc w:val="right"/>
        <w:rPr>
          <w:b/>
        </w:rPr>
      </w:pPr>
    </w:p>
    <w:p w14:paraId="5AAFF8A7" w14:textId="77777777" w:rsidR="00E175E0" w:rsidRDefault="00E175E0" w:rsidP="00574EB4">
      <w:pPr>
        <w:tabs>
          <w:tab w:val="left" w:pos="5496"/>
        </w:tabs>
        <w:jc w:val="right"/>
        <w:rPr>
          <w:b/>
        </w:rPr>
      </w:pPr>
    </w:p>
    <w:p w14:paraId="2BE30998" w14:textId="77777777" w:rsidR="00E175E0" w:rsidRDefault="00E175E0" w:rsidP="00574EB4">
      <w:pPr>
        <w:tabs>
          <w:tab w:val="left" w:pos="5496"/>
        </w:tabs>
        <w:jc w:val="right"/>
        <w:rPr>
          <w:b/>
        </w:rPr>
      </w:pPr>
    </w:p>
    <w:p w14:paraId="3FF3C76A" w14:textId="77777777" w:rsidR="00E175E0" w:rsidRDefault="00E175E0" w:rsidP="00574EB4">
      <w:pPr>
        <w:tabs>
          <w:tab w:val="left" w:pos="5496"/>
        </w:tabs>
        <w:jc w:val="right"/>
        <w:rPr>
          <w:b/>
        </w:rPr>
      </w:pPr>
    </w:p>
    <w:p w14:paraId="0635F405" w14:textId="77777777" w:rsidR="00E175E0" w:rsidRDefault="00E175E0" w:rsidP="00574EB4">
      <w:pPr>
        <w:tabs>
          <w:tab w:val="left" w:pos="5496"/>
        </w:tabs>
        <w:jc w:val="right"/>
        <w:rPr>
          <w:b/>
        </w:rPr>
      </w:pPr>
    </w:p>
    <w:p w14:paraId="5EDF145E" w14:textId="77777777" w:rsidR="00E175E0" w:rsidRDefault="00E175E0" w:rsidP="00574EB4">
      <w:pPr>
        <w:tabs>
          <w:tab w:val="left" w:pos="5496"/>
        </w:tabs>
        <w:jc w:val="right"/>
        <w:rPr>
          <w:b/>
        </w:rPr>
      </w:pPr>
    </w:p>
    <w:p w14:paraId="2F1D4EF7" w14:textId="77777777" w:rsidR="00E175E0" w:rsidRDefault="00E175E0" w:rsidP="00574EB4">
      <w:pPr>
        <w:tabs>
          <w:tab w:val="left" w:pos="5496"/>
        </w:tabs>
        <w:jc w:val="right"/>
        <w:rPr>
          <w:b/>
        </w:rPr>
      </w:pPr>
    </w:p>
    <w:p w14:paraId="6FE95365" w14:textId="77777777" w:rsidR="00B13E0C" w:rsidRDefault="00B13E0C" w:rsidP="00574EB4">
      <w:pPr>
        <w:tabs>
          <w:tab w:val="left" w:pos="5496"/>
        </w:tabs>
        <w:jc w:val="right"/>
        <w:rPr>
          <w:b/>
        </w:rPr>
      </w:pPr>
    </w:p>
    <w:p w14:paraId="2E658DF1" w14:textId="77777777" w:rsidR="00B13E0C" w:rsidRDefault="00B13E0C" w:rsidP="00574EB4">
      <w:pPr>
        <w:tabs>
          <w:tab w:val="left" w:pos="5496"/>
        </w:tabs>
        <w:jc w:val="right"/>
        <w:rPr>
          <w:b/>
        </w:rPr>
      </w:pPr>
    </w:p>
    <w:p w14:paraId="5A9ADB8B" w14:textId="77777777" w:rsidR="00B13E0C" w:rsidRDefault="00B13E0C" w:rsidP="00574EB4">
      <w:pPr>
        <w:tabs>
          <w:tab w:val="left" w:pos="5496"/>
        </w:tabs>
        <w:jc w:val="right"/>
        <w:rPr>
          <w:b/>
        </w:rPr>
      </w:pPr>
    </w:p>
    <w:p w14:paraId="52214168" w14:textId="77777777" w:rsidR="00B13E0C" w:rsidRDefault="00B13E0C" w:rsidP="00574EB4">
      <w:pPr>
        <w:tabs>
          <w:tab w:val="left" w:pos="5496"/>
        </w:tabs>
        <w:jc w:val="right"/>
        <w:rPr>
          <w:b/>
        </w:rPr>
      </w:pPr>
    </w:p>
    <w:p w14:paraId="34683FCF" w14:textId="77777777" w:rsidR="00B13E0C" w:rsidRDefault="00B13E0C" w:rsidP="00574EB4">
      <w:pPr>
        <w:tabs>
          <w:tab w:val="left" w:pos="5496"/>
        </w:tabs>
        <w:jc w:val="right"/>
        <w:rPr>
          <w:b/>
        </w:rPr>
      </w:pPr>
    </w:p>
    <w:p w14:paraId="19BCD396" w14:textId="77777777" w:rsidR="00B13E0C" w:rsidRDefault="00B13E0C" w:rsidP="00574EB4">
      <w:pPr>
        <w:tabs>
          <w:tab w:val="left" w:pos="5496"/>
        </w:tabs>
        <w:jc w:val="right"/>
        <w:rPr>
          <w:b/>
        </w:rPr>
      </w:pPr>
    </w:p>
    <w:p w14:paraId="126B1407" w14:textId="1E64BD3F" w:rsidR="00574EB4" w:rsidRPr="00574EB4" w:rsidRDefault="00574EB4" w:rsidP="00574EB4">
      <w:pPr>
        <w:tabs>
          <w:tab w:val="left" w:pos="5496"/>
        </w:tabs>
        <w:jc w:val="right"/>
        <w:rPr>
          <w:b/>
        </w:rPr>
      </w:pPr>
      <w:r w:rsidRPr="00574EB4">
        <w:rPr>
          <w:b/>
        </w:rPr>
        <w:lastRenderedPageBreak/>
        <w:t>Приложение № 1</w:t>
      </w:r>
    </w:p>
    <w:p w14:paraId="30EC1029" w14:textId="77777777" w:rsidR="00574EB4" w:rsidRPr="00574EB4" w:rsidRDefault="00574EB4" w:rsidP="00574EB4">
      <w:pPr>
        <w:tabs>
          <w:tab w:val="left" w:pos="5496"/>
        </w:tabs>
        <w:rPr>
          <w:b/>
          <w:bCs/>
        </w:rPr>
      </w:pPr>
    </w:p>
    <w:p w14:paraId="6B34B089" w14:textId="77777777" w:rsidR="00574EB4" w:rsidRDefault="00574EB4" w:rsidP="00AD0392">
      <w:pPr>
        <w:tabs>
          <w:tab w:val="left" w:pos="5496"/>
        </w:tabs>
        <w:jc w:val="center"/>
        <w:rPr>
          <w:b/>
          <w:bCs/>
        </w:rPr>
      </w:pPr>
      <w:r w:rsidRPr="00574EB4">
        <w:rPr>
          <w:b/>
          <w:bCs/>
        </w:rPr>
        <w:t>Состав общего имущества многоквартирного дома</w:t>
      </w:r>
    </w:p>
    <w:p w14:paraId="5F656816" w14:textId="77777777" w:rsidR="00AD0392" w:rsidRPr="00574EB4" w:rsidRDefault="00AD0392" w:rsidP="00AD0392">
      <w:pPr>
        <w:tabs>
          <w:tab w:val="left" w:pos="5496"/>
        </w:tabs>
        <w:jc w:val="center"/>
        <w:rPr>
          <w:b/>
          <w:bCs/>
        </w:rPr>
      </w:pPr>
    </w:p>
    <w:p w14:paraId="5056F89F" w14:textId="77777777" w:rsidR="00574EB4" w:rsidRPr="00574EB4" w:rsidRDefault="00574EB4" w:rsidP="00574EB4">
      <w:pPr>
        <w:tabs>
          <w:tab w:val="left" w:pos="5496"/>
        </w:tabs>
        <w:jc w:val="both"/>
      </w:pPr>
      <w:bookmarkStart w:id="0" w:name="sub_1002"/>
      <w:r w:rsidRPr="00574EB4">
        <w:t>1. В состав общего имущества включаются:</w:t>
      </w:r>
    </w:p>
    <w:bookmarkEnd w:id="0"/>
    <w:p w14:paraId="338CC36E" w14:textId="77777777" w:rsidR="00574EB4" w:rsidRPr="00574EB4" w:rsidRDefault="00574EB4" w:rsidP="00574EB4">
      <w:pPr>
        <w:tabs>
          <w:tab w:val="left" w:pos="5496"/>
        </w:tabs>
        <w:jc w:val="both"/>
      </w:pPr>
      <w:r w:rsidRPr="00574EB4">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лифтовые холлы, коридоры, колясочные, чердаки, технические этажи (включая построенные за счёт средств Собственника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(машинные помещения лифтов) и другое инженерное оборудование);</w:t>
      </w:r>
    </w:p>
    <w:p w14:paraId="3A321A5E" w14:textId="77777777" w:rsidR="00574EB4" w:rsidRPr="00574EB4" w:rsidRDefault="00574EB4" w:rsidP="00574EB4">
      <w:pPr>
        <w:tabs>
          <w:tab w:val="left" w:pos="5496"/>
        </w:tabs>
        <w:jc w:val="both"/>
      </w:pPr>
      <w:r w:rsidRPr="00574EB4">
        <w:t>б) крыши;</w:t>
      </w:r>
    </w:p>
    <w:p w14:paraId="2F2A65F6" w14:textId="77777777" w:rsidR="00574EB4" w:rsidRPr="00574EB4" w:rsidRDefault="00574EB4" w:rsidP="00574EB4">
      <w:pPr>
        <w:tabs>
          <w:tab w:val="left" w:pos="5496"/>
        </w:tabs>
        <w:jc w:val="both"/>
      </w:pPr>
      <w:r w:rsidRPr="00574EB4">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089651BB" w14:textId="77777777" w:rsidR="00574EB4" w:rsidRPr="00574EB4" w:rsidRDefault="00574EB4" w:rsidP="00574EB4">
      <w:pPr>
        <w:tabs>
          <w:tab w:val="left" w:pos="5496"/>
        </w:tabs>
        <w:jc w:val="both"/>
      </w:pPr>
      <w:r w:rsidRPr="00574EB4">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09CA31BA" w14:textId="77777777" w:rsidR="00574EB4" w:rsidRPr="00574EB4" w:rsidRDefault="00574EB4" w:rsidP="00574EB4">
      <w:pPr>
        <w:tabs>
          <w:tab w:val="left" w:pos="5496"/>
        </w:tabs>
        <w:jc w:val="both"/>
      </w:pPr>
      <w:r w:rsidRPr="00574EB4">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2CE2684A" w14:textId="77777777" w:rsidR="00574EB4" w:rsidRPr="00574EB4" w:rsidRDefault="00FF0FE0" w:rsidP="00574EB4">
      <w:pPr>
        <w:tabs>
          <w:tab w:val="left" w:pos="5496"/>
        </w:tabs>
        <w:jc w:val="both"/>
      </w:pPr>
      <w:r>
        <w:t>е)</w:t>
      </w:r>
      <w:r w:rsidR="00574EB4" w:rsidRPr="00574EB4">
        <w:t> земельный участок, на котором расположен многоквартирный дом и границы в пятиметровой зоне от стен капитального строительства с элементами озеленения и благоустройства;</w:t>
      </w:r>
    </w:p>
    <w:p w14:paraId="04C7AFCF" w14:textId="77777777" w:rsidR="00574EB4" w:rsidRPr="00574EB4" w:rsidRDefault="00574EB4" w:rsidP="00574EB4">
      <w:pPr>
        <w:tabs>
          <w:tab w:val="left" w:pos="5496"/>
        </w:tabs>
        <w:jc w:val="both"/>
      </w:pPr>
      <w:r w:rsidRPr="00574EB4">
        <w:t>ж) иные объекты, предназначенные для обслуживания, эксплуатации и благоустройства многоквартирного дома,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7BB05244" w14:textId="77777777" w:rsidR="00574EB4" w:rsidRPr="00574EB4" w:rsidRDefault="00574EB4" w:rsidP="00574EB4">
      <w:pPr>
        <w:tabs>
          <w:tab w:val="left" w:pos="5496"/>
        </w:tabs>
        <w:jc w:val="both"/>
      </w:pPr>
      <w:r w:rsidRPr="00574EB4">
        <w:t xml:space="preserve">2.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резьбового </w:t>
      </w:r>
      <w:r w:rsidR="00FF0FE0" w:rsidRPr="00574EB4">
        <w:t>соединения,</w:t>
      </w:r>
      <w:r w:rsidRPr="00574EB4">
        <w:t xml:space="preserve"> расположенным перед отключающим устройством, расположенным на ответвлениях от стояков. </w:t>
      </w:r>
    </w:p>
    <w:p w14:paraId="3650F224" w14:textId="77777777" w:rsidR="00574EB4" w:rsidRPr="00574EB4" w:rsidRDefault="00574EB4" w:rsidP="00574EB4">
      <w:pPr>
        <w:tabs>
          <w:tab w:val="left" w:pos="5496"/>
        </w:tabs>
        <w:jc w:val="both"/>
      </w:pPr>
      <w:r w:rsidRPr="00574EB4">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5A66173C" w14:textId="77777777" w:rsidR="00574EB4" w:rsidRPr="00574EB4" w:rsidRDefault="00574EB4" w:rsidP="00574EB4">
      <w:pPr>
        <w:tabs>
          <w:tab w:val="left" w:pos="5496"/>
        </w:tabs>
        <w:jc w:val="both"/>
      </w:pPr>
      <w:r w:rsidRPr="00574EB4">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19962F91" w14:textId="77777777" w:rsidR="00810C36" w:rsidRDefault="00574EB4" w:rsidP="00810C36">
      <w:pPr>
        <w:tabs>
          <w:tab w:val="left" w:pos="5496"/>
        </w:tabs>
        <w:jc w:val="both"/>
      </w:pPr>
      <w:r w:rsidRPr="00574EB4">
        <w:t xml:space="preserve">4.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w:t>
      </w:r>
      <w:r w:rsidR="00980E15">
        <w:br w:type="page"/>
      </w:r>
      <w:r w:rsidRPr="00574EB4">
        <w:lastRenderedPageBreak/>
        <w:t>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w:t>
      </w:r>
      <w:r w:rsidR="00810C36">
        <w:t>.</w:t>
      </w:r>
    </w:p>
    <w:p w14:paraId="31AB8E31" w14:textId="77777777" w:rsidR="00574EB4" w:rsidRPr="00574EB4" w:rsidRDefault="00810C36" w:rsidP="00810C36">
      <w:pPr>
        <w:tabs>
          <w:tab w:val="left" w:pos="5496"/>
        </w:tabs>
        <w:jc w:val="both"/>
      </w:pPr>
      <w:r>
        <w:t xml:space="preserve">5. </w:t>
      </w:r>
      <w:r w:rsidRPr="00810C36">
        <w:t>В состав общего имущества включаются внутридомовая инженерная система газоснабжения, состоящая из газопроводов, проложенных от мест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10C36">
        <w:t>опусках</w:t>
      </w:r>
      <w:proofErr w:type="spellEnd"/>
      <w:r w:rsidRPr="00810C36">
        <w:t>) к внутриквартирному газовому оборудованию,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w:t>
      </w:r>
      <w:r w:rsidR="00574EB4" w:rsidRPr="00574EB4">
        <w:t>.</w:t>
      </w:r>
    </w:p>
    <w:p w14:paraId="1D7AB057" w14:textId="77777777" w:rsidR="00574EB4" w:rsidRPr="00574EB4" w:rsidRDefault="00574EB4" w:rsidP="00574EB4">
      <w:pPr>
        <w:tabs>
          <w:tab w:val="left" w:pos="5496"/>
        </w:tabs>
        <w:jc w:val="both"/>
      </w:pPr>
    </w:p>
    <w:p w14:paraId="06CBB879" w14:textId="77777777" w:rsidR="00574EB4" w:rsidRPr="00574EB4" w:rsidRDefault="00574EB4" w:rsidP="00574EB4">
      <w:pPr>
        <w:tabs>
          <w:tab w:val="left" w:pos="5496"/>
        </w:tabs>
        <w:jc w:val="both"/>
      </w:pPr>
    </w:p>
    <w:p w14:paraId="5070BCA4" w14:textId="77777777" w:rsidR="00574EB4" w:rsidRPr="00574EB4" w:rsidRDefault="00574EB4" w:rsidP="00574EB4">
      <w:pPr>
        <w:tabs>
          <w:tab w:val="left" w:pos="5496"/>
        </w:tabs>
        <w:jc w:val="both"/>
      </w:pPr>
    </w:p>
    <w:p w14:paraId="1001D2BF" w14:textId="77777777" w:rsidR="00574EB4" w:rsidRPr="00574EB4" w:rsidRDefault="00574EB4" w:rsidP="00574EB4">
      <w:pPr>
        <w:tabs>
          <w:tab w:val="left" w:pos="5496"/>
        </w:tabs>
        <w:jc w:val="both"/>
      </w:pPr>
    </w:p>
    <w:p w14:paraId="30FEA3D5" w14:textId="77777777" w:rsidR="00574EB4" w:rsidRPr="00574EB4" w:rsidRDefault="00574EB4" w:rsidP="00574EB4">
      <w:pPr>
        <w:tabs>
          <w:tab w:val="left" w:pos="5496"/>
        </w:tabs>
        <w:jc w:val="both"/>
        <w:rPr>
          <w:b/>
        </w:rPr>
      </w:pPr>
    </w:p>
    <w:p w14:paraId="33DFEFEE" w14:textId="77777777" w:rsidR="00574EB4" w:rsidRPr="00574EB4" w:rsidRDefault="00574EB4" w:rsidP="00574EB4">
      <w:pPr>
        <w:tabs>
          <w:tab w:val="left" w:pos="5496"/>
        </w:tabs>
        <w:jc w:val="both"/>
        <w:rPr>
          <w:b/>
        </w:rPr>
      </w:pPr>
    </w:p>
    <w:p w14:paraId="3104573A" w14:textId="77777777" w:rsidR="00574EB4" w:rsidRPr="00574EB4" w:rsidRDefault="00574EB4" w:rsidP="00574EB4">
      <w:pPr>
        <w:tabs>
          <w:tab w:val="left" w:pos="5496"/>
        </w:tabs>
        <w:jc w:val="both"/>
        <w:rPr>
          <w:b/>
        </w:rPr>
      </w:pPr>
    </w:p>
    <w:p w14:paraId="0E9316C7" w14:textId="77777777" w:rsidR="00574EB4" w:rsidRPr="00574EB4" w:rsidRDefault="00574EB4" w:rsidP="00574EB4">
      <w:pPr>
        <w:tabs>
          <w:tab w:val="left" w:pos="5496"/>
        </w:tabs>
        <w:jc w:val="both"/>
        <w:rPr>
          <w:b/>
        </w:rPr>
      </w:pPr>
    </w:p>
    <w:p w14:paraId="3BDD8771" w14:textId="77777777" w:rsidR="00574EB4" w:rsidRPr="00574EB4" w:rsidRDefault="00574EB4" w:rsidP="00574EB4">
      <w:pPr>
        <w:tabs>
          <w:tab w:val="left" w:pos="5496"/>
        </w:tabs>
        <w:jc w:val="both"/>
        <w:rPr>
          <w:b/>
        </w:rPr>
      </w:pPr>
    </w:p>
    <w:p w14:paraId="3CA1C7E7" w14:textId="77777777" w:rsidR="00574EB4" w:rsidRPr="00574EB4" w:rsidRDefault="00574EB4" w:rsidP="00574EB4">
      <w:pPr>
        <w:tabs>
          <w:tab w:val="left" w:pos="5496"/>
        </w:tabs>
        <w:jc w:val="both"/>
        <w:rPr>
          <w:b/>
        </w:rPr>
      </w:pPr>
    </w:p>
    <w:p w14:paraId="257EB832" w14:textId="77777777" w:rsidR="00574EB4" w:rsidRPr="00574EB4" w:rsidRDefault="00574EB4" w:rsidP="00574EB4">
      <w:pPr>
        <w:tabs>
          <w:tab w:val="left" w:pos="5496"/>
        </w:tabs>
        <w:jc w:val="both"/>
        <w:rPr>
          <w:b/>
        </w:rPr>
      </w:pPr>
    </w:p>
    <w:p w14:paraId="096D1063" w14:textId="77777777" w:rsidR="00AD0392" w:rsidRPr="00B231A5" w:rsidRDefault="00AD0392" w:rsidP="00AD0392">
      <w:pPr>
        <w:tabs>
          <w:tab w:val="left" w:pos="5496"/>
        </w:tabs>
        <w:jc w:val="both"/>
      </w:pPr>
      <w:r w:rsidRPr="00B231A5">
        <w:rPr>
          <w:bCs/>
        </w:rPr>
        <w:t>Управляющая организация</w:t>
      </w:r>
      <w:r w:rsidRPr="00B231A5">
        <w:t xml:space="preserve">                           </w:t>
      </w:r>
      <w:r w:rsidR="005D4034" w:rsidRPr="00B231A5">
        <w:t xml:space="preserve">    </w:t>
      </w:r>
      <w:r w:rsidRPr="00B231A5">
        <w:t>Собственник</w:t>
      </w:r>
    </w:p>
    <w:p w14:paraId="381A5E9D" w14:textId="77777777" w:rsidR="00AD0392" w:rsidRPr="00B231A5" w:rsidRDefault="00AD0392" w:rsidP="00AD0392">
      <w:pPr>
        <w:tabs>
          <w:tab w:val="left" w:pos="5496"/>
        </w:tabs>
        <w:jc w:val="both"/>
      </w:pPr>
      <w:r w:rsidRPr="00B231A5">
        <w:t xml:space="preserve">МУЖКП «Котельники»                                                    </w:t>
      </w:r>
    </w:p>
    <w:p w14:paraId="66AC6CCC" w14:textId="77777777" w:rsidR="00AD0392" w:rsidRPr="00B231A5" w:rsidRDefault="00AD0392" w:rsidP="00AD0392">
      <w:pPr>
        <w:tabs>
          <w:tab w:val="left" w:pos="5496"/>
        </w:tabs>
        <w:jc w:val="both"/>
      </w:pPr>
      <w:r w:rsidRPr="00B231A5">
        <w:t xml:space="preserve">                                                </w:t>
      </w:r>
    </w:p>
    <w:p w14:paraId="7FD6BE0C" w14:textId="77777777" w:rsidR="00AD0392" w:rsidRPr="00B231A5" w:rsidRDefault="00AD0392" w:rsidP="00AD0392">
      <w:pPr>
        <w:tabs>
          <w:tab w:val="left" w:pos="5496"/>
        </w:tabs>
        <w:jc w:val="both"/>
      </w:pPr>
      <w:r w:rsidRPr="00B231A5">
        <w:t xml:space="preserve">Директор                                                                </w:t>
      </w:r>
    </w:p>
    <w:p w14:paraId="6C45E0CC" w14:textId="77777777" w:rsidR="00AD0392" w:rsidRPr="00B231A5" w:rsidRDefault="00AD0392" w:rsidP="00AD0392">
      <w:pPr>
        <w:tabs>
          <w:tab w:val="left" w:pos="5496"/>
        </w:tabs>
        <w:jc w:val="both"/>
      </w:pPr>
      <w:r w:rsidRPr="00B231A5">
        <w:tab/>
        <w:t xml:space="preserve">  </w:t>
      </w:r>
    </w:p>
    <w:p w14:paraId="4FCDD77D" w14:textId="77777777" w:rsidR="00AD0392" w:rsidRPr="00B231A5" w:rsidRDefault="00AD0392" w:rsidP="00AD0392">
      <w:pPr>
        <w:tabs>
          <w:tab w:val="left" w:pos="5496"/>
        </w:tabs>
        <w:jc w:val="both"/>
      </w:pPr>
      <w:r w:rsidRPr="00B231A5">
        <w:tab/>
        <w:t xml:space="preserve">                                                           </w:t>
      </w:r>
      <w:r w:rsidRPr="00B231A5">
        <w:tab/>
      </w:r>
      <w:r w:rsidRPr="00B231A5">
        <w:tab/>
      </w:r>
      <w:r w:rsidRPr="00B231A5">
        <w:tab/>
      </w:r>
      <w:r w:rsidRPr="00B231A5">
        <w:tab/>
      </w:r>
    </w:p>
    <w:p w14:paraId="26D0A71C" w14:textId="77777777" w:rsidR="00AD0392" w:rsidRPr="00B231A5" w:rsidRDefault="00AD0392" w:rsidP="00AD0392">
      <w:pPr>
        <w:tabs>
          <w:tab w:val="left" w:pos="5496"/>
        </w:tabs>
        <w:jc w:val="both"/>
      </w:pPr>
      <w:r w:rsidRPr="00B231A5">
        <w:t xml:space="preserve">________________ /С.И. </w:t>
      </w:r>
      <w:proofErr w:type="spellStart"/>
      <w:r w:rsidRPr="00B231A5">
        <w:t>Барбаш</w:t>
      </w:r>
      <w:proofErr w:type="spellEnd"/>
      <w:r w:rsidRPr="00B231A5">
        <w:t>/                       ________________/_________________ /</w:t>
      </w:r>
    </w:p>
    <w:p w14:paraId="2DA7A8B3" w14:textId="77777777" w:rsidR="00574EB4" w:rsidRPr="00574EB4" w:rsidRDefault="00AD0392" w:rsidP="00AD0392">
      <w:pPr>
        <w:tabs>
          <w:tab w:val="left" w:pos="5496"/>
        </w:tabs>
        <w:jc w:val="both"/>
        <w:rPr>
          <w:b/>
        </w:rPr>
      </w:pPr>
      <w:r w:rsidRPr="00B231A5">
        <w:t xml:space="preserve">М.П.                                                                         </w:t>
      </w:r>
    </w:p>
    <w:p w14:paraId="13FFB877" w14:textId="77777777" w:rsidR="00574EB4" w:rsidRPr="00574EB4" w:rsidRDefault="00574EB4" w:rsidP="00574EB4">
      <w:pPr>
        <w:tabs>
          <w:tab w:val="left" w:pos="5496"/>
        </w:tabs>
        <w:jc w:val="both"/>
        <w:rPr>
          <w:b/>
        </w:rPr>
      </w:pPr>
    </w:p>
    <w:p w14:paraId="5454741D" w14:textId="77777777" w:rsidR="00574EB4" w:rsidRPr="00574EB4" w:rsidRDefault="00574EB4" w:rsidP="00574EB4">
      <w:pPr>
        <w:tabs>
          <w:tab w:val="left" w:pos="5496"/>
        </w:tabs>
        <w:jc w:val="both"/>
        <w:rPr>
          <w:b/>
        </w:rPr>
      </w:pPr>
    </w:p>
    <w:p w14:paraId="46F74FEE" w14:textId="77777777" w:rsidR="00574EB4" w:rsidRPr="00574EB4" w:rsidRDefault="00574EB4" w:rsidP="00574EB4">
      <w:pPr>
        <w:tabs>
          <w:tab w:val="left" w:pos="5496"/>
        </w:tabs>
        <w:jc w:val="both"/>
        <w:rPr>
          <w:b/>
        </w:rPr>
      </w:pPr>
    </w:p>
    <w:p w14:paraId="18C23DAC" w14:textId="77777777" w:rsidR="00574EB4" w:rsidRPr="00574EB4" w:rsidRDefault="00574EB4" w:rsidP="00574EB4">
      <w:pPr>
        <w:tabs>
          <w:tab w:val="left" w:pos="5496"/>
        </w:tabs>
        <w:jc w:val="both"/>
        <w:rPr>
          <w:b/>
        </w:rPr>
      </w:pPr>
    </w:p>
    <w:p w14:paraId="6EC4ABA6" w14:textId="77777777" w:rsidR="000E19C2" w:rsidRDefault="000E19C2" w:rsidP="00C6683B">
      <w:pPr>
        <w:tabs>
          <w:tab w:val="left" w:pos="7656"/>
        </w:tabs>
        <w:spacing w:after="200" w:line="276" w:lineRule="auto"/>
        <w:jc w:val="right"/>
        <w:rPr>
          <w:b/>
        </w:rPr>
      </w:pPr>
    </w:p>
    <w:p w14:paraId="09F9FA0A" w14:textId="77777777" w:rsidR="000E19C2" w:rsidRDefault="000E19C2" w:rsidP="00C6683B">
      <w:pPr>
        <w:tabs>
          <w:tab w:val="left" w:pos="7656"/>
        </w:tabs>
        <w:spacing w:after="200" w:line="276" w:lineRule="auto"/>
        <w:jc w:val="right"/>
        <w:rPr>
          <w:b/>
        </w:rPr>
      </w:pPr>
    </w:p>
    <w:p w14:paraId="55FA197D" w14:textId="77777777" w:rsidR="004F309B" w:rsidRDefault="004F309B" w:rsidP="00C6683B">
      <w:pPr>
        <w:tabs>
          <w:tab w:val="left" w:pos="7656"/>
        </w:tabs>
        <w:spacing w:after="200" w:line="276" w:lineRule="auto"/>
        <w:jc w:val="right"/>
        <w:rPr>
          <w:b/>
        </w:rPr>
      </w:pPr>
    </w:p>
    <w:p w14:paraId="76B0B1AA" w14:textId="77777777" w:rsidR="004F309B" w:rsidRDefault="004F309B" w:rsidP="00C6683B">
      <w:pPr>
        <w:tabs>
          <w:tab w:val="left" w:pos="7656"/>
        </w:tabs>
        <w:spacing w:after="200" w:line="276" w:lineRule="auto"/>
        <w:jc w:val="right"/>
        <w:rPr>
          <w:b/>
        </w:rPr>
      </w:pPr>
    </w:p>
    <w:p w14:paraId="739CBE1E" w14:textId="77777777" w:rsidR="004F309B" w:rsidRDefault="004F309B" w:rsidP="00C6683B">
      <w:pPr>
        <w:tabs>
          <w:tab w:val="left" w:pos="7656"/>
        </w:tabs>
        <w:spacing w:after="200" w:line="276" w:lineRule="auto"/>
        <w:jc w:val="right"/>
        <w:rPr>
          <w:b/>
        </w:rPr>
      </w:pPr>
    </w:p>
    <w:p w14:paraId="5F366C5F" w14:textId="77777777" w:rsidR="004F309B" w:rsidRDefault="004F309B" w:rsidP="00C6683B">
      <w:pPr>
        <w:tabs>
          <w:tab w:val="left" w:pos="7656"/>
        </w:tabs>
        <w:spacing w:after="200" w:line="276" w:lineRule="auto"/>
        <w:jc w:val="right"/>
        <w:rPr>
          <w:b/>
        </w:rPr>
      </w:pPr>
    </w:p>
    <w:p w14:paraId="45E872DF" w14:textId="77777777" w:rsidR="004F309B" w:rsidRDefault="004F309B" w:rsidP="00C6683B">
      <w:pPr>
        <w:tabs>
          <w:tab w:val="left" w:pos="7656"/>
        </w:tabs>
        <w:spacing w:after="200" w:line="276" w:lineRule="auto"/>
        <w:jc w:val="right"/>
        <w:rPr>
          <w:b/>
        </w:rPr>
      </w:pPr>
    </w:p>
    <w:p w14:paraId="38E6C8D2" w14:textId="77777777" w:rsidR="00B13E0C" w:rsidRDefault="00B13E0C" w:rsidP="00C6683B">
      <w:pPr>
        <w:tabs>
          <w:tab w:val="left" w:pos="7656"/>
        </w:tabs>
        <w:spacing w:after="200" w:line="276" w:lineRule="auto"/>
        <w:jc w:val="right"/>
        <w:rPr>
          <w:b/>
        </w:rPr>
      </w:pPr>
    </w:p>
    <w:p w14:paraId="018BA03E" w14:textId="7C0DCFB8" w:rsidR="00574EB4" w:rsidRPr="00574EB4" w:rsidRDefault="00574EB4" w:rsidP="00C6683B">
      <w:pPr>
        <w:tabs>
          <w:tab w:val="left" w:pos="7656"/>
        </w:tabs>
        <w:spacing w:after="200" w:line="276" w:lineRule="auto"/>
        <w:jc w:val="right"/>
        <w:rPr>
          <w:b/>
        </w:rPr>
      </w:pPr>
      <w:r w:rsidRPr="00574EB4">
        <w:rPr>
          <w:b/>
        </w:rPr>
        <w:lastRenderedPageBreak/>
        <w:t xml:space="preserve">Приложение №2 </w:t>
      </w:r>
    </w:p>
    <w:p w14:paraId="648F2C15" w14:textId="77777777" w:rsidR="007F69B2" w:rsidRDefault="007F69B2" w:rsidP="00574EB4">
      <w:pPr>
        <w:tabs>
          <w:tab w:val="left" w:pos="5496"/>
        </w:tabs>
        <w:jc w:val="both"/>
        <w:rPr>
          <w:b/>
        </w:rPr>
      </w:pPr>
    </w:p>
    <w:p w14:paraId="639B1F5C" w14:textId="77777777" w:rsidR="00574EB4" w:rsidRPr="00574EB4" w:rsidRDefault="00574EB4" w:rsidP="009F4E3A">
      <w:pPr>
        <w:tabs>
          <w:tab w:val="left" w:pos="5496"/>
        </w:tabs>
        <w:jc w:val="center"/>
        <w:rPr>
          <w:b/>
        </w:rPr>
      </w:pPr>
      <w:r w:rsidRPr="00574EB4">
        <w:rPr>
          <w:b/>
        </w:rPr>
        <w:t>Стоимость работ и услуг, предоставляемых Собственнику жилого помещения на момент заключения настоящего договора (</w:t>
      </w:r>
      <w:proofErr w:type="spellStart"/>
      <w:r w:rsidRPr="00574EB4">
        <w:rPr>
          <w:b/>
        </w:rPr>
        <w:t>справочно</w:t>
      </w:r>
      <w:proofErr w:type="spellEnd"/>
      <w:r w:rsidRPr="00574EB4">
        <w:rPr>
          <w:b/>
        </w:rPr>
        <w:t>)</w:t>
      </w:r>
    </w:p>
    <w:p w14:paraId="510EE9C8" w14:textId="77777777" w:rsidR="00574EB4" w:rsidRPr="00574EB4" w:rsidRDefault="00574EB4" w:rsidP="00574EB4">
      <w:pPr>
        <w:tabs>
          <w:tab w:val="left" w:pos="5496"/>
        </w:tabs>
        <w:jc w:val="both"/>
        <w:rPr>
          <w: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670"/>
        <w:gridCol w:w="2583"/>
        <w:gridCol w:w="1981"/>
        <w:gridCol w:w="1764"/>
      </w:tblGrid>
      <w:tr w:rsidR="00574EB4" w:rsidRPr="00574EB4" w14:paraId="1E0B4D10" w14:textId="77777777" w:rsidTr="0077212F">
        <w:trPr>
          <w:trHeight w:val="1154"/>
        </w:trPr>
        <w:tc>
          <w:tcPr>
            <w:tcW w:w="3199" w:type="dxa"/>
            <w:gridSpan w:val="2"/>
            <w:tcBorders>
              <w:top w:val="single" w:sz="4" w:space="0" w:color="auto"/>
              <w:left w:val="single" w:sz="4" w:space="0" w:color="auto"/>
              <w:bottom w:val="single" w:sz="4" w:space="0" w:color="auto"/>
              <w:right w:val="single" w:sz="4" w:space="0" w:color="auto"/>
            </w:tcBorders>
            <w:vAlign w:val="center"/>
            <w:hideMark/>
          </w:tcPr>
          <w:p w14:paraId="442B83EF" w14:textId="77777777" w:rsidR="00574EB4" w:rsidRPr="00574EB4" w:rsidRDefault="00574EB4" w:rsidP="00574EB4">
            <w:pPr>
              <w:tabs>
                <w:tab w:val="left" w:pos="5496"/>
              </w:tabs>
              <w:jc w:val="both"/>
              <w:rPr>
                <w:b/>
              </w:rPr>
            </w:pPr>
            <w:r w:rsidRPr="00574EB4">
              <w:rPr>
                <w:b/>
              </w:rPr>
              <w:t>Вид услуги</w:t>
            </w:r>
          </w:p>
        </w:tc>
        <w:tc>
          <w:tcPr>
            <w:tcW w:w="2583" w:type="dxa"/>
            <w:tcBorders>
              <w:top w:val="single" w:sz="4" w:space="0" w:color="auto"/>
              <w:left w:val="single" w:sz="4" w:space="0" w:color="auto"/>
              <w:bottom w:val="single" w:sz="4" w:space="0" w:color="auto"/>
              <w:right w:val="single" w:sz="4" w:space="0" w:color="auto"/>
            </w:tcBorders>
            <w:vAlign w:val="center"/>
          </w:tcPr>
          <w:p w14:paraId="54713F57" w14:textId="77777777" w:rsidR="00574EB4" w:rsidRPr="00574EB4" w:rsidRDefault="00574EB4" w:rsidP="00574EB4">
            <w:pPr>
              <w:tabs>
                <w:tab w:val="left" w:pos="5496"/>
              </w:tabs>
              <w:jc w:val="both"/>
              <w:rPr>
                <w:b/>
              </w:rPr>
            </w:pPr>
            <w:r w:rsidRPr="00574EB4">
              <w:rPr>
                <w:b/>
              </w:rPr>
              <w:t>Тариф</w:t>
            </w:r>
          </w:p>
          <w:p w14:paraId="28909DA3" w14:textId="08B2E740" w:rsidR="00574EB4" w:rsidRPr="00574EB4" w:rsidRDefault="00574EB4" w:rsidP="007F69B2">
            <w:pPr>
              <w:tabs>
                <w:tab w:val="left" w:pos="5496"/>
              </w:tabs>
              <w:jc w:val="both"/>
              <w:rPr>
                <w:b/>
              </w:rPr>
            </w:pPr>
            <w:r w:rsidRPr="00574EB4">
              <w:rPr>
                <w:b/>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14:paraId="4EFC3C0C" w14:textId="77777777" w:rsidR="00574EB4" w:rsidRPr="00574EB4" w:rsidRDefault="00574EB4" w:rsidP="00574EB4">
            <w:pPr>
              <w:tabs>
                <w:tab w:val="left" w:pos="5496"/>
              </w:tabs>
              <w:jc w:val="both"/>
              <w:rPr>
                <w:b/>
              </w:rPr>
            </w:pPr>
            <w:r w:rsidRPr="00574EB4">
              <w:rPr>
                <w:b/>
              </w:rPr>
              <w:t>Периодичность</w:t>
            </w:r>
          </w:p>
        </w:tc>
        <w:tc>
          <w:tcPr>
            <w:tcW w:w="1764" w:type="dxa"/>
            <w:tcBorders>
              <w:top w:val="single" w:sz="4" w:space="0" w:color="auto"/>
              <w:left w:val="single" w:sz="4" w:space="0" w:color="auto"/>
              <w:bottom w:val="single" w:sz="4" w:space="0" w:color="auto"/>
              <w:right w:val="single" w:sz="4" w:space="0" w:color="auto"/>
            </w:tcBorders>
            <w:vAlign w:val="center"/>
          </w:tcPr>
          <w:p w14:paraId="3D987D4A" w14:textId="77777777" w:rsidR="00574EB4" w:rsidRPr="00574EB4" w:rsidRDefault="00574EB4" w:rsidP="00574EB4">
            <w:pPr>
              <w:tabs>
                <w:tab w:val="left" w:pos="5496"/>
              </w:tabs>
              <w:jc w:val="both"/>
              <w:rPr>
                <w:b/>
              </w:rPr>
            </w:pPr>
            <w:r w:rsidRPr="00574EB4">
              <w:rPr>
                <w:b/>
              </w:rPr>
              <w:t>Сроки оплаты</w:t>
            </w:r>
          </w:p>
        </w:tc>
      </w:tr>
      <w:tr w:rsidR="00574EB4" w:rsidRPr="00574EB4" w14:paraId="1C3F4136" w14:textId="77777777" w:rsidTr="0077212F">
        <w:trPr>
          <w:trHeight w:val="287"/>
        </w:trPr>
        <w:tc>
          <w:tcPr>
            <w:tcW w:w="3199" w:type="dxa"/>
            <w:gridSpan w:val="2"/>
            <w:tcBorders>
              <w:top w:val="single" w:sz="4" w:space="0" w:color="auto"/>
              <w:left w:val="single" w:sz="4" w:space="0" w:color="auto"/>
              <w:bottom w:val="single" w:sz="4" w:space="0" w:color="auto"/>
              <w:right w:val="single" w:sz="4" w:space="0" w:color="auto"/>
            </w:tcBorders>
            <w:vAlign w:val="bottom"/>
            <w:hideMark/>
          </w:tcPr>
          <w:p w14:paraId="329815BC" w14:textId="77777777" w:rsidR="00574EB4" w:rsidRPr="00574EB4" w:rsidRDefault="000F2587" w:rsidP="000F2587">
            <w:pPr>
              <w:tabs>
                <w:tab w:val="left" w:pos="5496"/>
              </w:tabs>
            </w:pPr>
            <w:r>
              <w:t xml:space="preserve">Содержание </w:t>
            </w:r>
            <w:r w:rsidR="00574EB4" w:rsidRPr="00574EB4">
              <w:t>общего имущества</w:t>
            </w:r>
          </w:p>
        </w:tc>
        <w:tc>
          <w:tcPr>
            <w:tcW w:w="2583" w:type="dxa"/>
            <w:tcBorders>
              <w:top w:val="single" w:sz="4" w:space="0" w:color="auto"/>
              <w:left w:val="single" w:sz="4" w:space="0" w:color="auto"/>
              <w:right w:val="single" w:sz="4" w:space="0" w:color="auto"/>
            </w:tcBorders>
          </w:tcPr>
          <w:p w14:paraId="0F86AC9C" w14:textId="525E3640" w:rsidR="00574EB4" w:rsidRPr="00574EB4" w:rsidRDefault="00574EB4" w:rsidP="000D7F45">
            <w:pPr>
              <w:tabs>
                <w:tab w:val="left" w:pos="5496"/>
              </w:tabs>
              <w:rPr>
                <w:b/>
              </w:rPr>
            </w:pPr>
          </w:p>
        </w:tc>
        <w:tc>
          <w:tcPr>
            <w:tcW w:w="1981" w:type="dxa"/>
            <w:vMerge w:val="restart"/>
            <w:tcBorders>
              <w:top w:val="single" w:sz="4" w:space="0" w:color="auto"/>
              <w:left w:val="single" w:sz="4" w:space="0" w:color="auto"/>
              <w:right w:val="single" w:sz="4" w:space="0" w:color="auto"/>
            </w:tcBorders>
            <w:textDirection w:val="btLr"/>
            <w:vAlign w:val="center"/>
          </w:tcPr>
          <w:p w14:paraId="3C9891F2" w14:textId="77777777" w:rsidR="00574EB4" w:rsidRPr="00574EB4" w:rsidRDefault="00574EB4" w:rsidP="00792674">
            <w:pPr>
              <w:tabs>
                <w:tab w:val="left" w:pos="5496"/>
              </w:tabs>
              <w:jc w:val="center"/>
              <w:rPr>
                <w:b/>
              </w:rPr>
            </w:pPr>
            <w:r w:rsidRPr="00574EB4">
              <w:rPr>
                <w:b/>
              </w:rPr>
              <w:t>ежемесячно</w:t>
            </w:r>
          </w:p>
        </w:tc>
        <w:tc>
          <w:tcPr>
            <w:tcW w:w="1764" w:type="dxa"/>
            <w:vMerge w:val="restart"/>
            <w:tcBorders>
              <w:top w:val="single" w:sz="4" w:space="0" w:color="auto"/>
              <w:left w:val="single" w:sz="4" w:space="0" w:color="auto"/>
              <w:right w:val="single" w:sz="4" w:space="0" w:color="auto"/>
            </w:tcBorders>
            <w:textDirection w:val="btLr"/>
            <w:vAlign w:val="center"/>
          </w:tcPr>
          <w:p w14:paraId="4423D05F" w14:textId="77777777" w:rsidR="00574EB4" w:rsidRPr="00574EB4" w:rsidRDefault="00574EB4" w:rsidP="00574EB4">
            <w:pPr>
              <w:tabs>
                <w:tab w:val="left" w:pos="5496"/>
              </w:tabs>
              <w:jc w:val="both"/>
              <w:rPr>
                <w:b/>
              </w:rPr>
            </w:pPr>
            <w:r w:rsidRPr="00574EB4">
              <w:rPr>
                <w:b/>
              </w:rPr>
              <w:t xml:space="preserve">не позднее 10 (десятого) </w:t>
            </w:r>
            <w:r w:rsidR="009377E5" w:rsidRPr="00574EB4">
              <w:rPr>
                <w:b/>
              </w:rPr>
              <w:t>числа месяца</w:t>
            </w:r>
            <w:r w:rsidRPr="00574EB4">
              <w:rPr>
                <w:b/>
              </w:rPr>
              <w:t>, следующего за расчетным месяцем</w:t>
            </w:r>
          </w:p>
          <w:p w14:paraId="2CFDB616" w14:textId="77777777" w:rsidR="00574EB4" w:rsidRPr="00574EB4" w:rsidRDefault="00574EB4" w:rsidP="00574EB4">
            <w:pPr>
              <w:tabs>
                <w:tab w:val="left" w:pos="5496"/>
              </w:tabs>
              <w:jc w:val="both"/>
              <w:rPr>
                <w:b/>
              </w:rPr>
            </w:pPr>
          </w:p>
        </w:tc>
      </w:tr>
      <w:tr w:rsidR="00574EB4" w:rsidRPr="00574EB4" w14:paraId="43890779" w14:textId="77777777" w:rsidTr="0077212F">
        <w:trPr>
          <w:trHeight w:val="275"/>
        </w:trPr>
        <w:tc>
          <w:tcPr>
            <w:tcW w:w="3199" w:type="dxa"/>
            <w:gridSpan w:val="2"/>
            <w:tcBorders>
              <w:top w:val="single" w:sz="4" w:space="0" w:color="auto"/>
              <w:left w:val="single" w:sz="4" w:space="0" w:color="auto"/>
              <w:bottom w:val="single" w:sz="4" w:space="0" w:color="auto"/>
              <w:right w:val="single" w:sz="4" w:space="0" w:color="auto"/>
            </w:tcBorders>
            <w:vAlign w:val="center"/>
            <w:hideMark/>
          </w:tcPr>
          <w:p w14:paraId="41B57894" w14:textId="77777777" w:rsidR="00574EB4" w:rsidRPr="00574EB4" w:rsidRDefault="00574EB4" w:rsidP="00574EB4">
            <w:pPr>
              <w:tabs>
                <w:tab w:val="left" w:pos="5496"/>
              </w:tabs>
              <w:jc w:val="both"/>
            </w:pPr>
            <w:r w:rsidRPr="00574EB4">
              <w:t>Отопление*</w:t>
            </w:r>
          </w:p>
        </w:tc>
        <w:tc>
          <w:tcPr>
            <w:tcW w:w="2583" w:type="dxa"/>
            <w:tcBorders>
              <w:left w:val="single" w:sz="4" w:space="0" w:color="auto"/>
              <w:right w:val="single" w:sz="4" w:space="0" w:color="auto"/>
            </w:tcBorders>
          </w:tcPr>
          <w:p w14:paraId="69DF95F0" w14:textId="7F12175C" w:rsidR="00574EB4" w:rsidRPr="00574EB4" w:rsidRDefault="00245B11" w:rsidP="00574EB4">
            <w:pPr>
              <w:tabs>
                <w:tab w:val="left" w:pos="5496"/>
              </w:tabs>
              <w:jc w:val="both"/>
            </w:pPr>
            <w:r>
              <w:t>2</w:t>
            </w:r>
            <w:r w:rsidR="00792674">
              <w:t> </w:t>
            </w:r>
            <w:r>
              <w:t>5</w:t>
            </w:r>
            <w:r w:rsidR="00792674">
              <w:t>40,14</w:t>
            </w:r>
            <w:r w:rsidR="00934C38">
              <w:t xml:space="preserve"> </w:t>
            </w:r>
            <w:r w:rsidR="00574EB4" w:rsidRPr="00574EB4">
              <w:t>за 1 Гкал</w:t>
            </w:r>
          </w:p>
        </w:tc>
        <w:tc>
          <w:tcPr>
            <w:tcW w:w="1981" w:type="dxa"/>
            <w:vMerge/>
            <w:tcBorders>
              <w:left w:val="single" w:sz="4" w:space="0" w:color="auto"/>
              <w:right w:val="single" w:sz="4" w:space="0" w:color="auto"/>
            </w:tcBorders>
            <w:vAlign w:val="center"/>
          </w:tcPr>
          <w:p w14:paraId="4187FFAA"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1967F0AE" w14:textId="77777777" w:rsidR="00574EB4" w:rsidRPr="00574EB4" w:rsidRDefault="00574EB4" w:rsidP="00574EB4">
            <w:pPr>
              <w:tabs>
                <w:tab w:val="left" w:pos="5496"/>
              </w:tabs>
              <w:jc w:val="both"/>
            </w:pPr>
          </w:p>
        </w:tc>
      </w:tr>
      <w:tr w:rsidR="00574EB4" w:rsidRPr="00574EB4" w14:paraId="1BB56AC0" w14:textId="77777777" w:rsidTr="0077212F">
        <w:trPr>
          <w:trHeight w:val="576"/>
        </w:trPr>
        <w:tc>
          <w:tcPr>
            <w:tcW w:w="3199" w:type="dxa"/>
            <w:gridSpan w:val="2"/>
            <w:tcBorders>
              <w:top w:val="single" w:sz="4" w:space="0" w:color="auto"/>
              <w:left w:val="single" w:sz="4" w:space="0" w:color="auto"/>
              <w:bottom w:val="single" w:sz="4" w:space="0" w:color="auto"/>
              <w:right w:val="single" w:sz="4" w:space="0" w:color="auto"/>
            </w:tcBorders>
            <w:vAlign w:val="center"/>
            <w:hideMark/>
          </w:tcPr>
          <w:p w14:paraId="7AF072A3" w14:textId="77777777" w:rsidR="00574EB4" w:rsidRPr="00574EB4" w:rsidRDefault="00574EB4" w:rsidP="00574EB4">
            <w:pPr>
              <w:tabs>
                <w:tab w:val="left" w:pos="5496"/>
              </w:tabs>
              <w:jc w:val="both"/>
            </w:pPr>
            <w:r w:rsidRPr="00574EB4">
              <w:t>Холодное водоснабжение**</w:t>
            </w:r>
          </w:p>
        </w:tc>
        <w:tc>
          <w:tcPr>
            <w:tcW w:w="2583" w:type="dxa"/>
            <w:tcBorders>
              <w:left w:val="single" w:sz="4" w:space="0" w:color="auto"/>
              <w:right w:val="single" w:sz="4" w:space="0" w:color="auto"/>
            </w:tcBorders>
          </w:tcPr>
          <w:p w14:paraId="756AD491" w14:textId="3F7A32DB" w:rsidR="00574EB4" w:rsidRPr="00574EB4" w:rsidRDefault="00792674" w:rsidP="00245B11">
            <w:pPr>
              <w:tabs>
                <w:tab w:val="left" w:pos="5496"/>
              </w:tabs>
              <w:jc w:val="both"/>
            </w:pPr>
            <w:r>
              <w:t>47,76</w:t>
            </w:r>
            <w:r w:rsidR="00574EB4" w:rsidRPr="00574EB4">
              <w:t xml:space="preserve"> за 1 </w:t>
            </w:r>
            <w:proofErr w:type="spellStart"/>
            <w:r w:rsidR="00574EB4" w:rsidRPr="00574EB4">
              <w:t>куб.м</w:t>
            </w:r>
            <w:proofErr w:type="spellEnd"/>
            <w:r w:rsidR="00574EB4" w:rsidRPr="00574EB4">
              <w:t>.</w:t>
            </w:r>
          </w:p>
        </w:tc>
        <w:tc>
          <w:tcPr>
            <w:tcW w:w="1981" w:type="dxa"/>
            <w:vMerge/>
            <w:tcBorders>
              <w:left w:val="single" w:sz="4" w:space="0" w:color="auto"/>
              <w:right w:val="single" w:sz="4" w:space="0" w:color="auto"/>
            </w:tcBorders>
          </w:tcPr>
          <w:p w14:paraId="1E69BA89"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5925D6FC" w14:textId="77777777" w:rsidR="00574EB4" w:rsidRPr="00574EB4" w:rsidRDefault="00574EB4" w:rsidP="00574EB4">
            <w:pPr>
              <w:tabs>
                <w:tab w:val="left" w:pos="5496"/>
              </w:tabs>
              <w:jc w:val="both"/>
            </w:pPr>
          </w:p>
        </w:tc>
      </w:tr>
      <w:tr w:rsidR="00574EB4" w:rsidRPr="00574EB4" w14:paraId="6D8BD77A" w14:textId="77777777" w:rsidTr="0077212F">
        <w:trPr>
          <w:trHeight w:val="576"/>
        </w:trPr>
        <w:tc>
          <w:tcPr>
            <w:tcW w:w="3199" w:type="dxa"/>
            <w:gridSpan w:val="2"/>
            <w:tcBorders>
              <w:top w:val="single" w:sz="4" w:space="0" w:color="auto"/>
              <w:left w:val="single" w:sz="4" w:space="0" w:color="auto"/>
              <w:bottom w:val="single" w:sz="4" w:space="0" w:color="auto"/>
              <w:right w:val="single" w:sz="4" w:space="0" w:color="auto"/>
            </w:tcBorders>
            <w:vAlign w:val="center"/>
            <w:hideMark/>
          </w:tcPr>
          <w:p w14:paraId="19CCFC21" w14:textId="77777777" w:rsidR="00574EB4" w:rsidRPr="00574EB4" w:rsidRDefault="00574EB4" w:rsidP="00574EB4">
            <w:pPr>
              <w:tabs>
                <w:tab w:val="left" w:pos="5496"/>
              </w:tabs>
              <w:jc w:val="both"/>
            </w:pPr>
            <w:r w:rsidRPr="00574EB4">
              <w:t>Горячее водоснабжение**</w:t>
            </w:r>
          </w:p>
        </w:tc>
        <w:tc>
          <w:tcPr>
            <w:tcW w:w="2583" w:type="dxa"/>
            <w:tcBorders>
              <w:left w:val="single" w:sz="4" w:space="0" w:color="auto"/>
              <w:right w:val="single" w:sz="4" w:space="0" w:color="auto"/>
            </w:tcBorders>
          </w:tcPr>
          <w:p w14:paraId="67F13030" w14:textId="4DFDCD01" w:rsidR="00574EB4" w:rsidRPr="00574EB4" w:rsidRDefault="00574EB4" w:rsidP="00574EB4">
            <w:pPr>
              <w:tabs>
                <w:tab w:val="left" w:pos="5496"/>
              </w:tabs>
              <w:jc w:val="both"/>
            </w:pPr>
          </w:p>
        </w:tc>
        <w:tc>
          <w:tcPr>
            <w:tcW w:w="1981" w:type="dxa"/>
            <w:vMerge/>
            <w:tcBorders>
              <w:left w:val="single" w:sz="4" w:space="0" w:color="auto"/>
              <w:right w:val="single" w:sz="4" w:space="0" w:color="auto"/>
            </w:tcBorders>
          </w:tcPr>
          <w:p w14:paraId="2AD2961A"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6BD5362A" w14:textId="77777777" w:rsidR="00574EB4" w:rsidRPr="00574EB4" w:rsidRDefault="00574EB4" w:rsidP="00574EB4">
            <w:pPr>
              <w:tabs>
                <w:tab w:val="left" w:pos="5496"/>
              </w:tabs>
              <w:jc w:val="both"/>
            </w:pPr>
          </w:p>
        </w:tc>
      </w:tr>
      <w:tr w:rsidR="00574EB4" w:rsidRPr="00574EB4" w14:paraId="093EA39B" w14:textId="77777777" w:rsidTr="0077212F">
        <w:trPr>
          <w:trHeight w:val="725"/>
        </w:trPr>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8D644A7" w14:textId="77777777" w:rsidR="00574EB4" w:rsidRPr="00574EB4" w:rsidRDefault="00574EB4" w:rsidP="00574EB4">
            <w:pPr>
              <w:tabs>
                <w:tab w:val="left" w:pos="5496"/>
              </w:tabs>
              <w:jc w:val="both"/>
              <w:rPr>
                <w:b/>
              </w:rPr>
            </w:pPr>
            <w:r w:rsidRPr="00574EB4">
              <w:rPr>
                <w:b/>
              </w:rPr>
              <w:t>ГВС по</w:t>
            </w:r>
          </w:p>
          <w:p w14:paraId="3F1492B6" w14:textId="77777777" w:rsidR="00574EB4" w:rsidRPr="00574EB4" w:rsidRDefault="00574EB4" w:rsidP="00574EB4">
            <w:pPr>
              <w:tabs>
                <w:tab w:val="left" w:pos="5496"/>
              </w:tabs>
              <w:jc w:val="both"/>
              <w:rPr>
                <w:b/>
              </w:rPr>
            </w:pPr>
            <w:r w:rsidRPr="00574EB4">
              <w:rPr>
                <w:b/>
              </w:rPr>
              <w:t>Компонентам</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34D1401" w14:textId="77777777" w:rsidR="00574EB4" w:rsidRPr="00574EB4" w:rsidRDefault="00574EB4" w:rsidP="00574EB4">
            <w:pPr>
              <w:tabs>
                <w:tab w:val="left" w:pos="5496"/>
              </w:tabs>
              <w:jc w:val="both"/>
            </w:pPr>
            <w:r w:rsidRPr="00574EB4">
              <w:t>Компонент на холодную воду</w:t>
            </w:r>
          </w:p>
        </w:tc>
        <w:tc>
          <w:tcPr>
            <w:tcW w:w="2583" w:type="dxa"/>
            <w:tcBorders>
              <w:left w:val="single" w:sz="4" w:space="0" w:color="auto"/>
              <w:right w:val="single" w:sz="4" w:space="0" w:color="auto"/>
            </w:tcBorders>
            <w:vAlign w:val="center"/>
          </w:tcPr>
          <w:p w14:paraId="0F053392" w14:textId="6E52A7CA" w:rsidR="00574EB4" w:rsidRPr="00574EB4" w:rsidRDefault="00792674" w:rsidP="00934C38">
            <w:pPr>
              <w:tabs>
                <w:tab w:val="left" w:pos="5496"/>
              </w:tabs>
              <w:jc w:val="both"/>
            </w:pPr>
            <w:r>
              <w:t>47,76</w:t>
            </w:r>
            <w:r w:rsidR="00574EB4" w:rsidRPr="00574EB4">
              <w:t xml:space="preserve"> за 1 </w:t>
            </w:r>
            <w:proofErr w:type="spellStart"/>
            <w:r w:rsidR="00574EB4" w:rsidRPr="00574EB4">
              <w:t>куб.м</w:t>
            </w:r>
            <w:proofErr w:type="spellEnd"/>
            <w:r w:rsidR="00574EB4" w:rsidRPr="00574EB4">
              <w:t>.</w:t>
            </w:r>
          </w:p>
        </w:tc>
        <w:tc>
          <w:tcPr>
            <w:tcW w:w="1981" w:type="dxa"/>
            <w:vMerge/>
            <w:tcBorders>
              <w:left w:val="single" w:sz="4" w:space="0" w:color="auto"/>
              <w:right w:val="single" w:sz="4" w:space="0" w:color="auto"/>
            </w:tcBorders>
          </w:tcPr>
          <w:p w14:paraId="55982D46"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4A0DA9F9" w14:textId="77777777" w:rsidR="00574EB4" w:rsidRPr="00574EB4" w:rsidRDefault="00574EB4" w:rsidP="00574EB4">
            <w:pPr>
              <w:tabs>
                <w:tab w:val="left" w:pos="5496"/>
              </w:tabs>
              <w:jc w:val="both"/>
            </w:pPr>
          </w:p>
        </w:tc>
      </w:tr>
      <w:tr w:rsidR="00574EB4" w:rsidRPr="00574EB4" w14:paraId="34D03087" w14:textId="77777777" w:rsidTr="0077212F">
        <w:trPr>
          <w:trHeight w:val="721"/>
        </w:trPr>
        <w:tc>
          <w:tcPr>
            <w:tcW w:w="1529" w:type="dxa"/>
            <w:vMerge/>
            <w:tcBorders>
              <w:top w:val="single" w:sz="4" w:space="0" w:color="auto"/>
              <w:left w:val="single" w:sz="4" w:space="0" w:color="auto"/>
              <w:bottom w:val="single" w:sz="4" w:space="0" w:color="auto"/>
              <w:right w:val="single" w:sz="4" w:space="0" w:color="auto"/>
            </w:tcBorders>
            <w:vAlign w:val="center"/>
            <w:hideMark/>
          </w:tcPr>
          <w:p w14:paraId="4317253C" w14:textId="77777777" w:rsidR="00574EB4" w:rsidRPr="00574EB4" w:rsidRDefault="00574EB4" w:rsidP="00574EB4">
            <w:pPr>
              <w:tabs>
                <w:tab w:val="left" w:pos="5496"/>
              </w:tabs>
              <w:jc w:val="both"/>
            </w:pPr>
          </w:p>
        </w:tc>
        <w:tc>
          <w:tcPr>
            <w:tcW w:w="1670" w:type="dxa"/>
            <w:tcBorders>
              <w:top w:val="single" w:sz="4" w:space="0" w:color="auto"/>
              <w:left w:val="single" w:sz="4" w:space="0" w:color="auto"/>
              <w:bottom w:val="single" w:sz="4" w:space="0" w:color="auto"/>
              <w:right w:val="single" w:sz="4" w:space="0" w:color="auto"/>
            </w:tcBorders>
            <w:vAlign w:val="center"/>
            <w:hideMark/>
          </w:tcPr>
          <w:p w14:paraId="69FC43EA" w14:textId="77777777" w:rsidR="00574EB4" w:rsidRPr="00574EB4" w:rsidRDefault="00574EB4" w:rsidP="00574EB4">
            <w:pPr>
              <w:tabs>
                <w:tab w:val="left" w:pos="5496"/>
              </w:tabs>
              <w:jc w:val="both"/>
            </w:pPr>
            <w:r w:rsidRPr="00574EB4">
              <w:t>Компонент на подогрев</w:t>
            </w:r>
          </w:p>
        </w:tc>
        <w:tc>
          <w:tcPr>
            <w:tcW w:w="2583" w:type="dxa"/>
            <w:tcBorders>
              <w:left w:val="single" w:sz="4" w:space="0" w:color="auto"/>
              <w:right w:val="single" w:sz="4" w:space="0" w:color="auto"/>
            </w:tcBorders>
            <w:vAlign w:val="center"/>
          </w:tcPr>
          <w:p w14:paraId="0DC64F0A" w14:textId="2AA29016" w:rsidR="00574EB4" w:rsidRPr="00574EB4" w:rsidRDefault="00574EB4" w:rsidP="00934C38">
            <w:pPr>
              <w:tabs>
                <w:tab w:val="left" w:pos="5496"/>
              </w:tabs>
              <w:jc w:val="both"/>
            </w:pPr>
            <w:r w:rsidRPr="00574EB4">
              <w:t>2</w:t>
            </w:r>
            <w:r w:rsidR="00792674">
              <w:t> 540,14</w:t>
            </w:r>
            <w:r w:rsidRPr="00574EB4">
              <w:t xml:space="preserve"> за 1 Гкал</w:t>
            </w:r>
          </w:p>
        </w:tc>
        <w:tc>
          <w:tcPr>
            <w:tcW w:w="1981" w:type="dxa"/>
            <w:vMerge/>
            <w:tcBorders>
              <w:left w:val="single" w:sz="4" w:space="0" w:color="auto"/>
              <w:right w:val="single" w:sz="4" w:space="0" w:color="auto"/>
            </w:tcBorders>
          </w:tcPr>
          <w:p w14:paraId="0BD2DCBF"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336B4203" w14:textId="77777777" w:rsidR="00574EB4" w:rsidRPr="00574EB4" w:rsidRDefault="00574EB4" w:rsidP="00574EB4">
            <w:pPr>
              <w:tabs>
                <w:tab w:val="left" w:pos="5496"/>
              </w:tabs>
              <w:jc w:val="both"/>
            </w:pPr>
          </w:p>
        </w:tc>
      </w:tr>
      <w:tr w:rsidR="00574EB4" w:rsidRPr="00574EB4" w14:paraId="4A984251" w14:textId="77777777" w:rsidTr="0077212F">
        <w:trPr>
          <w:trHeight w:val="287"/>
        </w:trPr>
        <w:tc>
          <w:tcPr>
            <w:tcW w:w="3199" w:type="dxa"/>
            <w:gridSpan w:val="2"/>
            <w:tcBorders>
              <w:top w:val="single" w:sz="4" w:space="0" w:color="auto"/>
              <w:left w:val="single" w:sz="4" w:space="0" w:color="auto"/>
              <w:bottom w:val="single" w:sz="4" w:space="0" w:color="auto"/>
              <w:right w:val="single" w:sz="4" w:space="0" w:color="auto"/>
            </w:tcBorders>
            <w:vAlign w:val="center"/>
            <w:hideMark/>
          </w:tcPr>
          <w:p w14:paraId="31E270CD" w14:textId="77777777" w:rsidR="00574EB4" w:rsidRPr="00574EB4" w:rsidRDefault="00574EB4" w:rsidP="00574EB4">
            <w:pPr>
              <w:tabs>
                <w:tab w:val="left" w:pos="5496"/>
              </w:tabs>
              <w:jc w:val="both"/>
            </w:pPr>
            <w:r w:rsidRPr="00574EB4">
              <w:t>Водоотведение</w:t>
            </w:r>
          </w:p>
        </w:tc>
        <w:tc>
          <w:tcPr>
            <w:tcW w:w="2583" w:type="dxa"/>
            <w:tcBorders>
              <w:left w:val="single" w:sz="4" w:space="0" w:color="auto"/>
              <w:right w:val="single" w:sz="4" w:space="0" w:color="auto"/>
            </w:tcBorders>
          </w:tcPr>
          <w:p w14:paraId="570E466F" w14:textId="0CDE5B20" w:rsidR="00574EB4" w:rsidRPr="00574EB4" w:rsidRDefault="00245B11" w:rsidP="00245B11">
            <w:pPr>
              <w:tabs>
                <w:tab w:val="left" w:pos="5496"/>
              </w:tabs>
              <w:jc w:val="both"/>
            </w:pPr>
            <w:r>
              <w:t>4</w:t>
            </w:r>
            <w:r w:rsidR="00792674">
              <w:t>7,88</w:t>
            </w:r>
            <w:r w:rsidR="00574EB4" w:rsidRPr="00574EB4">
              <w:t xml:space="preserve"> за 1 </w:t>
            </w:r>
            <w:proofErr w:type="spellStart"/>
            <w:r w:rsidR="00574EB4" w:rsidRPr="00574EB4">
              <w:t>куб.м</w:t>
            </w:r>
            <w:proofErr w:type="spellEnd"/>
            <w:r w:rsidR="00574EB4" w:rsidRPr="00574EB4">
              <w:t>.</w:t>
            </w:r>
          </w:p>
        </w:tc>
        <w:tc>
          <w:tcPr>
            <w:tcW w:w="1981" w:type="dxa"/>
            <w:vMerge/>
            <w:tcBorders>
              <w:left w:val="single" w:sz="4" w:space="0" w:color="auto"/>
              <w:right w:val="single" w:sz="4" w:space="0" w:color="auto"/>
            </w:tcBorders>
            <w:vAlign w:val="center"/>
          </w:tcPr>
          <w:p w14:paraId="59B0E19F" w14:textId="77777777" w:rsidR="00574EB4" w:rsidRPr="00574EB4" w:rsidRDefault="00574EB4" w:rsidP="00574EB4">
            <w:pPr>
              <w:tabs>
                <w:tab w:val="left" w:pos="5496"/>
              </w:tabs>
              <w:jc w:val="both"/>
            </w:pPr>
          </w:p>
        </w:tc>
        <w:tc>
          <w:tcPr>
            <w:tcW w:w="1764" w:type="dxa"/>
            <w:vMerge/>
            <w:tcBorders>
              <w:left w:val="single" w:sz="4" w:space="0" w:color="auto"/>
              <w:right w:val="single" w:sz="4" w:space="0" w:color="auto"/>
            </w:tcBorders>
          </w:tcPr>
          <w:p w14:paraId="71CC6DAC" w14:textId="77777777" w:rsidR="00574EB4" w:rsidRPr="00574EB4" w:rsidRDefault="00574EB4" w:rsidP="00574EB4">
            <w:pPr>
              <w:tabs>
                <w:tab w:val="left" w:pos="5496"/>
              </w:tabs>
              <w:jc w:val="both"/>
            </w:pPr>
          </w:p>
        </w:tc>
      </w:tr>
    </w:tbl>
    <w:p w14:paraId="4E34E761" w14:textId="77777777" w:rsidR="00574EB4" w:rsidRPr="00574EB4" w:rsidRDefault="00574EB4" w:rsidP="00574EB4">
      <w:pPr>
        <w:tabs>
          <w:tab w:val="left" w:pos="5496"/>
        </w:tabs>
        <w:jc w:val="both"/>
        <w:rPr>
          <w:i/>
        </w:rPr>
      </w:pPr>
    </w:p>
    <w:p w14:paraId="5E9D58CA" w14:textId="77777777" w:rsidR="00574EB4" w:rsidRPr="00574EB4" w:rsidRDefault="00574EB4" w:rsidP="00574EB4">
      <w:pPr>
        <w:tabs>
          <w:tab w:val="left" w:pos="5496"/>
        </w:tabs>
        <w:jc w:val="both"/>
        <w:rPr>
          <w:i/>
        </w:rPr>
      </w:pPr>
      <w:r w:rsidRPr="00574EB4">
        <w:rPr>
          <w:i/>
        </w:rPr>
        <w:t xml:space="preserve">*Рассчитывается исходя из показаний ОДПУ (общедомового прибора учета) по тепловой энергии за месяц, предшествующий расчетному. Размер тарифа устанавливается </w:t>
      </w:r>
      <w:proofErr w:type="spellStart"/>
      <w:r w:rsidRPr="00574EB4">
        <w:rPr>
          <w:i/>
        </w:rPr>
        <w:t>ресурсопоставщиком</w:t>
      </w:r>
      <w:proofErr w:type="spellEnd"/>
      <w:r w:rsidRPr="00574EB4">
        <w:rPr>
          <w:i/>
        </w:rPr>
        <w:t xml:space="preserve"> и подлежит изменению в одностороннем порядке на основании Распоряжений Комитета по ценам и тарифам.</w:t>
      </w:r>
    </w:p>
    <w:p w14:paraId="55643471" w14:textId="77777777" w:rsidR="00574EB4" w:rsidRPr="00574EB4" w:rsidRDefault="00574EB4" w:rsidP="00574EB4">
      <w:pPr>
        <w:tabs>
          <w:tab w:val="left" w:pos="5496"/>
        </w:tabs>
        <w:jc w:val="both"/>
        <w:rPr>
          <w:i/>
        </w:rPr>
      </w:pPr>
      <w:r w:rsidRPr="00574EB4">
        <w:rPr>
          <w:i/>
        </w:rPr>
        <w:t xml:space="preserve">**Размер тарифа устанавливается </w:t>
      </w:r>
      <w:proofErr w:type="spellStart"/>
      <w:r w:rsidRPr="00574EB4">
        <w:rPr>
          <w:i/>
        </w:rPr>
        <w:t>ресурсопоставщиком</w:t>
      </w:r>
      <w:proofErr w:type="spellEnd"/>
      <w:r w:rsidRPr="00574EB4">
        <w:rPr>
          <w:i/>
        </w:rPr>
        <w:t xml:space="preserve"> и подлежит изменению в одностороннем порядке на основании Распоряжений Комитета по ценам и тарифам.</w:t>
      </w:r>
    </w:p>
    <w:p w14:paraId="003CC4F2" w14:textId="77777777" w:rsidR="00574EB4" w:rsidRPr="00574EB4" w:rsidRDefault="00574EB4" w:rsidP="00574EB4">
      <w:pPr>
        <w:tabs>
          <w:tab w:val="left" w:pos="5496"/>
        </w:tabs>
        <w:jc w:val="both"/>
        <w:rPr>
          <w:b/>
        </w:rPr>
      </w:pPr>
    </w:p>
    <w:p w14:paraId="365C2EFD" w14:textId="77777777" w:rsidR="00574EB4" w:rsidRPr="00574EB4" w:rsidRDefault="00574EB4" w:rsidP="00574EB4">
      <w:pPr>
        <w:tabs>
          <w:tab w:val="left" w:pos="5496"/>
        </w:tabs>
        <w:jc w:val="both"/>
        <w:rPr>
          <w:i/>
        </w:rPr>
      </w:pPr>
    </w:p>
    <w:p w14:paraId="098366CC" w14:textId="77777777" w:rsidR="00574EB4" w:rsidRPr="00574EB4" w:rsidRDefault="00574EB4" w:rsidP="00574EB4">
      <w:pPr>
        <w:tabs>
          <w:tab w:val="left" w:pos="5496"/>
        </w:tabs>
        <w:jc w:val="both"/>
        <w:rPr>
          <w:i/>
        </w:rPr>
      </w:pPr>
    </w:p>
    <w:p w14:paraId="110B5B88" w14:textId="77777777" w:rsidR="00574EB4" w:rsidRPr="00574EB4" w:rsidRDefault="00574EB4" w:rsidP="00574EB4">
      <w:pPr>
        <w:tabs>
          <w:tab w:val="left" w:pos="5496"/>
        </w:tabs>
        <w:jc w:val="both"/>
        <w:rPr>
          <w:i/>
        </w:rPr>
      </w:pPr>
    </w:p>
    <w:p w14:paraId="7BC32574" w14:textId="77777777" w:rsidR="00B50699" w:rsidRPr="00B231A5" w:rsidRDefault="00B50699" w:rsidP="00B50699">
      <w:pPr>
        <w:tabs>
          <w:tab w:val="left" w:pos="5496"/>
        </w:tabs>
        <w:jc w:val="both"/>
      </w:pPr>
      <w:r w:rsidRPr="00B231A5">
        <w:rPr>
          <w:bCs/>
        </w:rPr>
        <w:t>Управляющая организация</w:t>
      </w:r>
      <w:r w:rsidRPr="00B231A5">
        <w:t xml:space="preserve">                               </w:t>
      </w:r>
      <w:r>
        <w:t xml:space="preserve">   </w:t>
      </w:r>
      <w:r w:rsidRPr="00B231A5">
        <w:t>Собственник</w:t>
      </w:r>
    </w:p>
    <w:p w14:paraId="0880C410" w14:textId="77777777" w:rsidR="00B50699" w:rsidRPr="00B231A5" w:rsidRDefault="00B50699" w:rsidP="00B50699">
      <w:pPr>
        <w:tabs>
          <w:tab w:val="left" w:pos="5496"/>
        </w:tabs>
        <w:jc w:val="both"/>
      </w:pPr>
      <w:r w:rsidRPr="00B231A5">
        <w:t xml:space="preserve">МУЖКП «Котельники»                                                    </w:t>
      </w:r>
    </w:p>
    <w:p w14:paraId="4EEE4319" w14:textId="77777777" w:rsidR="00B50699" w:rsidRPr="00B231A5" w:rsidRDefault="00B50699" w:rsidP="00B50699">
      <w:pPr>
        <w:tabs>
          <w:tab w:val="left" w:pos="5496"/>
        </w:tabs>
        <w:jc w:val="both"/>
      </w:pPr>
      <w:r w:rsidRPr="00B231A5">
        <w:t xml:space="preserve">                                                </w:t>
      </w:r>
    </w:p>
    <w:p w14:paraId="2590F325" w14:textId="77777777" w:rsidR="00B50699" w:rsidRPr="00B231A5" w:rsidRDefault="00B50699" w:rsidP="00B50699">
      <w:pPr>
        <w:tabs>
          <w:tab w:val="left" w:pos="5496"/>
        </w:tabs>
        <w:jc w:val="both"/>
      </w:pPr>
      <w:r w:rsidRPr="00B231A5">
        <w:t xml:space="preserve">Директор                                                                </w:t>
      </w:r>
    </w:p>
    <w:p w14:paraId="44CC9CD8" w14:textId="77777777" w:rsidR="00B50699" w:rsidRPr="00B231A5" w:rsidRDefault="00B50699" w:rsidP="00B50699">
      <w:pPr>
        <w:tabs>
          <w:tab w:val="left" w:pos="5496"/>
        </w:tabs>
        <w:jc w:val="both"/>
      </w:pPr>
      <w:r w:rsidRPr="00B231A5">
        <w:tab/>
        <w:t xml:space="preserve">  </w:t>
      </w:r>
    </w:p>
    <w:p w14:paraId="78A9F277" w14:textId="77777777" w:rsidR="00B50699" w:rsidRPr="00B231A5" w:rsidRDefault="00B50699" w:rsidP="00B50699">
      <w:pPr>
        <w:tabs>
          <w:tab w:val="left" w:pos="5496"/>
        </w:tabs>
        <w:jc w:val="both"/>
      </w:pPr>
      <w:r w:rsidRPr="00B231A5">
        <w:tab/>
        <w:t xml:space="preserve">                                                           </w:t>
      </w:r>
      <w:r w:rsidRPr="00B231A5">
        <w:tab/>
      </w:r>
      <w:r w:rsidRPr="00B231A5">
        <w:tab/>
      </w:r>
      <w:r w:rsidRPr="00B231A5">
        <w:tab/>
      </w:r>
      <w:r w:rsidRPr="00B231A5">
        <w:tab/>
      </w:r>
    </w:p>
    <w:p w14:paraId="2AC7C3EE" w14:textId="77777777" w:rsidR="00B50699" w:rsidRPr="00B231A5" w:rsidRDefault="00B50699" w:rsidP="00B50699">
      <w:pPr>
        <w:tabs>
          <w:tab w:val="left" w:pos="5496"/>
        </w:tabs>
        <w:jc w:val="both"/>
      </w:pPr>
      <w:r w:rsidRPr="00B231A5">
        <w:t xml:space="preserve">________________ /С.И. </w:t>
      </w:r>
      <w:proofErr w:type="spellStart"/>
      <w:r w:rsidRPr="00B231A5">
        <w:t>Барбаш</w:t>
      </w:r>
      <w:proofErr w:type="spellEnd"/>
      <w:r w:rsidRPr="00B231A5">
        <w:t>/                       ________________/_________________ /</w:t>
      </w:r>
    </w:p>
    <w:p w14:paraId="4CB44F50" w14:textId="77777777" w:rsidR="00574EB4" w:rsidRDefault="00B50699" w:rsidP="00B50699">
      <w:pPr>
        <w:tabs>
          <w:tab w:val="left" w:pos="5496"/>
        </w:tabs>
        <w:jc w:val="both"/>
      </w:pPr>
      <w:r w:rsidRPr="00B231A5">
        <w:t xml:space="preserve">М.П.  </w:t>
      </w:r>
    </w:p>
    <w:sectPr w:rsidR="00574EB4" w:rsidSect="00194757">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8473" w14:textId="77777777" w:rsidR="00F90090" w:rsidRDefault="00F90090" w:rsidP="00A45262">
      <w:r>
        <w:separator/>
      </w:r>
    </w:p>
  </w:endnote>
  <w:endnote w:type="continuationSeparator" w:id="0">
    <w:p w14:paraId="106A1C51" w14:textId="77777777" w:rsidR="00F90090" w:rsidRDefault="00F90090" w:rsidP="00A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88446"/>
      <w:docPartObj>
        <w:docPartGallery w:val="Page Numbers (Bottom of Page)"/>
        <w:docPartUnique/>
      </w:docPartObj>
    </w:sdtPr>
    <w:sdtContent>
      <w:p w14:paraId="209CF3BD" w14:textId="77777777" w:rsidR="00F40C74" w:rsidRDefault="00F40C74">
        <w:pPr>
          <w:pStyle w:val="a7"/>
          <w:jc w:val="center"/>
        </w:pPr>
        <w:r>
          <w:fldChar w:fldCharType="begin"/>
        </w:r>
        <w:r>
          <w:instrText>PAGE   \* MERGEFORMAT</w:instrText>
        </w:r>
        <w:r>
          <w:fldChar w:fldCharType="separate"/>
        </w:r>
        <w:r w:rsidR="00D95B75">
          <w:rPr>
            <w:noProof/>
          </w:rPr>
          <w:t>2</w:t>
        </w:r>
        <w:r>
          <w:fldChar w:fldCharType="end"/>
        </w:r>
      </w:p>
    </w:sdtContent>
  </w:sdt>
  <w:p w14:paraId="403F5DFF" w14:textId="77777777" w:rsidR="00F40C74" w:rsidRDefault="00F40C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E36C" w14:textId="77777777" w:rsidR="00F40C74" w:rsidRDefault="00F40C74">
    <w:pPr>
      <w:pStyle w:val="a7"/>
      <w:jc w:val="center"/>
    </w:pPr>
  </w:p>
  <w:p w14:paraId="4D3649FA" w14:textId="77777777" w:rsidR="00F40C74" w:rsidRDefault="00F40C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2BD2" w14:textId="77777777" w:rsidR="00F90090" w:rsidRDefault="00F90090" w:rsidP="00A45262">
      <w:r>
        <w:separator/>
      </w:r>
    </w:p>
  </w:footnote>
  <w:footnote w:type="continuationSeparator" w:id="0">
    <w:p w14:paraId="53D04666" w14:textId="77777777" w:rsidR="00F90090" w:rsidRDefault="00F90090" w:rsidP="00A4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8879" w14:textId="445FB0DC" w:rsidR="00C12B3F" w:rsidRDefault="00C12B3F" w:rsidP="00F40C74">
    <w:pPr>
      <w:pStyle w:val="a5"/>
      <w:jc w:val="right"/>
    </w:pPr>
  </w:p>
  <w:p w14:paraId="41A9697E" w14:textId="77777777" w:rsidR="00A45262" w:rsidRDefault="00A45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A74B" w14:textId="77777777" w:rsidR="00D95B75" w:rsidRDefault="00D95B75" w:rsidP="0056096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E1"/>
    <w:multiLevelType w:val="hybridMultilevel"/>
    <w:tmpl w:val="6986A3AE"/>
    <w:lvl w:ilvl="0" w:tplc="50A89012">
      <w:start w:val="3"/>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62D261F0"/>
    <w:multiLevelType w:val="multilevel"/>
    <w:tmpl w:val="5C4420A2"/>
    <w:lvl w:ilvl="0">
      <w:start w:val="1"/>
      <w:numFmt w:val="decimal"/>
      <w:lvlText w:val="%1."/>
      <w:lvlJc w:val="left"/>
      <w:pPr>
        <w:tabs>
          <w:tab w:val="num" w:pos="3621"/>
        </w:tabs>
        <w:ind w:left="3621"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9E9572C"/>
    <w:multiLevelType w:val="multilevel"/>
    <w:tmpl w:val="B47212B6"/>
    <w:lvl w:ilvl="0">
      <w:start w:val="9"/>
      <w:numFmt w:val="decimal"/>
      <w:lvlText w:val="%1."/>
      <w:lvlJc w:val="left"/>
      <w:pPr>
        <w:tabs>
          <w:tab w:val="num" w:pos="3345"/>
        </w:tabs>
        <w:ind w:left="3345" w:hanging="360"/>
      </w:pPr>
      <w:rPr>
        <w:rFonts w:hint="default"/>
      </w:rPr>
    </w:lvl>
    <w:lvl w:ilvl="1">
      <w:start w:val="3"/>
      <w:numFmt w:val="decimal"/>
      <w:isLgl/>
      <w:lvlText w:val="%1.%2."/>
      <w:lvlJc w:val="left"/>
      <w:pPr>
        <w:tabs>
          <w:tab w:val="num" w:pos="3390"/>
        </w:tabs>
        <w:ind w:left="3390" w:hanging="405"/>
      </w:pPr>
      <w:rPr>
        <w:rFonts w:hint="default"/>
        <w:b/>
      </w:rPr>
    </w:lvl>
    <w:lvl w:ilvl="2">
      <w:start w:val="1"/>
      <w:numFmt w:val="decimal"/>
      <w:isLgl/>
      <w:lvlText w:val="%1.%2.%3."/>
      <w:lvlJc w:val="left"/>
      <w:pPr>
        <w:tabs>
          <w:tab w:val="num" w:pos="3705"/>
        </w:tabs>
        <w:ind w:left="3705" w:hanging="720"/>
      </w:pPr>
      <w:rPr>
        <w:rFonts w:hint="default"/>
      </w:rPr>
    </w:lvl>
    <w:lvl w:ilvl="3">
      <w:start w:val="1"/>
      <w:numFmt w:val="decimal"/>
      <w:isLgl/>
      <w:lvlText w:val="%1.%2.%3.%4."/>
      <w:lvlJc w:val="left"/>
      <w:pPr>
        <w:tabs>
          <w:tab w:val="num" w:pos="3705"/>
        </w:tabs>
        <w:ind w:left="3705" w:hanging="720"/>
      </w:pPr>
      <w:rPr>
        <w:rFonts w:hint="default"/>
      </w:rPr>
    </w:lvl>
    <w:lvl w:ilvl="4">
      <w:start w:val="1"/>
      <w:numFmt w:val="decimal"/>
      <w:isLgl/>
      <w:lvlText w:val="%1.%2.%3.%4.%5."/>
      <w:lvlJc w:val="left"/>
      <w:pPr>
        <w:tabs>
          <w:tab w:val="num" w:pos="4065"/>
        </w:tabs>
        <w:ind w:left="4065" w:hanging="1080"/>
      </w:pPr>
      <w:rPr>
        <w:rFonts w:hint="default"/>
      </w:rPr>
    </w:lvl>
    <w:lvl w:ilvl="5">
      <w:start w:val="1"/>
      <w:numFmt w:val="decimal"/>
      <w:isLgl/>
      <w:lvlText w:val="%1.%2.%3.%4.%5.%6."/>
      <w:lvlJc w:val="left"/>
      <w:pPr>
        <w:tabs>
          <w:tab w:val="num" w:pos="4065"/>
        </w:tabs>
        <w:ind w:left="4065" w:hanging="1080"/>
      </w:pPr>
      <w:rPr>
        <w:rFonts w:hint="default"/>
      </w:rPr>
    </w:lvl>
    <w:lvl w:ilvl="6">
      <w:start w:val="1"/>
      <w:numFmt w:val="decimal"/>
      <w:isLgl/>
      <w:lvlText w:val="%1.%2.%3.%4.%5.%6.%7."/>
      <w:lvlJc w:val="left"/>
      <w:pPr>
        <w:tabs>
          <w:tab w:val="num" w:pos="4425"/>
        </w:tabs>
        <w:ind w:left="4425" w:hanging="1440"/>
      </w:pPr>
      <w:rPr>
        <w:rFonts w:hint="default"/>
      </w:rPr>
    </w:lvl>
    <w:lvl w:ilvl="7">
      <w:start w:val="1"/>
      <w:numFmt w:val="decimal"/>
      <w:isLgl/>
      <w:lvlText w:val="%1.%2.%3.%4.%5.%6.%7.%8."/>
      <w:lvlJc w:val="left"/>
      <w:pPr>
        <w:tabs>
          <w:tab w:val="num" w:pos="4425"/>
        </w:tabs>
        <w:ind w:left="4425" w:hanging="1440"/>
      </w:pPr>
      <w:rPr>
        <w:rFonts w:hint="default"/>
      </w:rPr>
    </w:lvl>
    <w:lvl w:ilvl="8">
      <w:start w:val="1"/>
      <w:numFmt w:val="decimal"/>
      <w:isLgl/>
      <w:lvlText w:val="%1.%2.%3.%4.%5.%6.%7.%8.%9."/>
      <w:lvlJc w:val="left"/>
      <w:pPr>
        <w:tabs>
          <w:tab w:val="num" w:pos="4785"/>
        </w:tabs>
        <w:ind w:left="4785" w:hanging="1800"/>
      </w:pPr>
      <w:rPr>
        <w:rFonts w:hint="default"/>
      </w:rPr>
    </w:lvl>
  </w:abstractNum>
  <w:abstractNum w:abstractNumId="3" w15:restartNumberingAfterBreak="0">
    <w:nsid w:val="6F556031"/>
    <w:multiLevelType w:val="multilevel"/>
    <w:tmpl w:val="06D227BE"/>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449621571">
    <w:abstractNumId w:val="2"/>
  </w:num>
  <w:num w:numId="2" w16cid:durableId="1121996772">
    <w:abstractNumId w:val="1"/>
  </w:num>
  <w:num w:numId="3" w16cid:durableId="572467210">
    <w:abstractNumId w:val="0"/>
  </w:num>
  <w:num w:numId="4" w16cid:durableId="5404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7F"/>
    <w:rsid w:val="0005516D"/>
    <w:rsid w:val="0007073F"/>
    <w:rsid w:val="000771B9"/>
    <w:rsid w:val="00077EAA"/>
    <w:rsid w:val="000D7F45"/>
    <w:rsid w:val="000E19C2"/>
    <w:rsid w:val="000F15DE"/>
    <w:rsid w:val="000F2587"/>
    <w:rsid w:val="001014FE"/>
    <w:rsid w:val="00121D42"/>
    <w:rsid w:val="001272FA"/>
    <w:rsid w:val="00132D13"/>
    <w:rsid w:val="0013343B"/>
    <w:rsid w:val="00143345"/>
    <w:rsid w:val="00144CB8"/>
    <w:rsid w:val="00152081"/>
    <w:rsid w:val="001566C8"/>
    <w:rsid w:val="0016354E"/>
    <w:rsid w:val="00194757"/>
    <w:rsid w:val="001B57C4"/>
    <w:rsid w:val="001C70BB"/>
    <w:rsid w:val="001D6A82"/>
    <w:rsid w:val="00214958"/>
    <w:rsid w:val="00245B11"/>
    <w:rsid w:val="00296346"/>
    <w:rsid w:val="002A126F"/>
    <w:rsid w:val="002C42F9"/>
    <w:rsid w:val="002E0761"/>
    <w:rsid w:val="002E56A4"/>
    <w:rsid w:val="003029E6"/>
    <w:rsid w:val="003061F3"/>
    <w:rsid w:val="00316946"/>
    <w:rsid w:val="003254D0"/>
    <w:rsid w:val="00334028"/>
    <w:rsid w:val="00334B00"/>
    <w:rsid w:val="00342C2F"/>
    <w:rsid w:val="00344259"/>
    <w:rsid w:val="003468AA"/>
    <w:rsid w:val="00356A15"/>
    <w:rsid w:val="003711AF"/>
    <w:rsid w:val="003B1226"/>
    <w:rsid w:val="003B5C51"/>
    <w:rsid w:val="003B69EA"/>
    <w:rsid w:val="003C43B0"/>
    <w:rsid w:val="003C6868"/>
    <w:rsid w:val="003D5F01"/>
    <w:rsid w:val="003E10B0"/>
    <w:rsid w:val="004219C9"/>
    <w:rsid w:val="004433F6"/>
    <w:rsid w:val="00456942"/>
    <w:rsid w:val="004E2106"/>
    <w:rsid w:val="004E6DCB"/>
    <w:rsid w:val="004F309B"/>
    <w:rsid w:val="0051651A"/>
    <w:rsid w:val="0052180D"/>
    <w:rsid w:val="00523C2C"/>
    <w:rsid w:val="00536249"/>
    <w:rsid w:val="00555DB4"/>
    <w:rsid w:val="0056096C"/>
    <w:rsid w:val="00574EB4"/>
    <w:rsid w:val="0058006F"/>
    <w:rsid w:val="00580274"/>
    <w:rsid w:val="005863F1"/>
    <w:rsid w:val="00591C30"/>
    <w:rsid w:val="005952E0"/>
    <w:rsid w:val="005A622D"/>
    <w:rsid w:val="005A6953"/>
    <w:rsid w:val="005D4034"/>
    <w:rsid w:val="005F5FE6"/>
    <w:rsid w:val="00610EFD"/>
    <w:rsid w:val="006221B7"/>
    <w:rsid w:val="00633B90"/>
    <w:rsid w:val="00647ECB"/>
    <w:rsid w:val="00665D52"/>
    <w:rsid w:val="0067193D"/>
    <w:rsid w:val="00691CA6"/>
    <w:rsid w:val="006A1C6B"/>
    <w:rsid w:val="006B2684"/>
    <w:rsid w:val="006B3289"/>
    <w:rsid w:val="006D7055"/>
    <w:rsid w:val="00707630"/>
    <w:rsid w:val="00720316"/>
    <w:rsid w:val="007212CE"/>
    <w:rsid w:val="0073327F"/>
    <w:rsid w:val="007360F6"/>
    <w:rsid w:val="00741EB4"/>
    <w:rsid w:val="00744DA4"/>
    <w:rsid w:val="00747FF0"/>
    <w:rsid w:val="007526CE"/>
    <w:rsid w:val="0075464B"/>
    <w:rsid w:val="0077212F"/>
    <w:rsid w:val="007777FF"/>
    <w:rsid w:val="00777D2F"/>
    <w:rsid w:val="00792674"/>
    <w:rsid w:val="0079613D"/>
    <w:rsid w:val="007A2E54"/>
    <w:rsid w:val="007C302E"/>
    <w:rsid w:val="007F3E6D"/>
    <w:rsid w:val="007F69B2"/>
    <w:rsid w:val="00810C36"/>
    <w:rsid w:val="00815675"/>
    <w:rsid w:val="00825D30"/>
    <w:rsid w:val="008275E2"/>
    <w:rsid w:val="00841C37"/>
    <w:rsid w:val="00855DE4"/>
    <w:rsid w:val="00867566"/>
    <w:rsid w:val="0088280B"/>
    <w:rsid w:val="00882A6D"/>
    <w:rsid w:val="0088544F"/>
    <w:rsid w:val="008B40DA"/>
    <w:rsid w:val="008B72C9"/>
    <w:rsid w:val="008D0A08"/>
    <w:rsid w:val="008E1AD4"/>
    <w:rsid w:val="00902ADF"/>
    <w:rsid w:val="00934C38"/>
    <w:rsid w:val="009377E5"/>
    <w:rsid w:val="00961882"/>
    <w:rsid w:val="00976728"/>
    <w:rsid w:val="00977464"/>
    <w:rsid w:val="00980E15"/>
    <w:rsid w:val="009B09E6"/>
    <w:rsid w:val="009C2F47"/>
    <w:rsid w:val="009C367B"/>
    <w:rsid w:val="009D2AE7"/>
    <w:rsid w:val="009D6FC5"/>
    <w:rsid w:val="009E5A94"/>
    <w:rsid w:val="009E63B5"/>
    <w:rsid w:val="009F4E3A"/>
    <w:rsid w:val="00A16C21"/>
    <w:rsid w:val="00A26137"/>
    <w:rsid w:val="00A31037"/>
    <w:rsid w:val="00A43356"/>
    <w:rsid w:val="00A45262"/>
    <w:rsid w:val="00A469B2"/>
    <w:rsid w:val="00A53066"/>
    <w:rsid w:val="00A605A5"/>
    <w:rsid w:val="00A60D28"/>
    <w:rsid w:val="00A9521E"/>
    <w:rsid w:val="00AA1C6C"/>
    <w:rsid w:val="00AD0392"/>
    <w:rsid w:val="00AD047D"/>
    <w:rsid w:val="00AD66B7"/>
    <w:rsid w:val="00B01542"/>
    <w:rsid w:val="00B13E0C"/>
    <w:rsid w:val="00B231A5"/>
    <w:rsid w:val="00B40AC1"/>
    <w:rsid w:val="00B50699"/>
    <w:rsid w:val="00B73F44"/>
    <w:rsid w:val="00B7626D"/>
    <w:rsid w:val="00B83663"/>
    <w:rsid w:val="00BA7F4D"/>
    <w:rsid w:val="00BB1C20"/>
    <w:rsid w:val="00BD0F4A"/>
    <w:rsid w:val="00BD3B90"/>
    <w:rsid w:val="00BE50EC"/>
    <w:rsid w:val="00C00886"/>
    <w:rsid w:val="00C12B3F"/>
    <w:rsid w:val="00C30668"/>
    <w:rsid w:val="00C634C6"/>
    <w:rsid w:val="00C6683B"/>
    <w:rsid w:val="00CA3EB4"/>
    <w:rsid w:val="00CA510A"/>
    <w:rsid w:val="00CE08B9"/>
    <w:rsid w:val="00CE10BB"/>
    <w:rsid w:val="00CE3F0F"/>
    <w:rsid w:val="00D00A53"/>
    <w:rsid w:val="00D21316"/>
    <w:rsid w:val="00D36408"/>
    <w:rsid w:val="00D44E8B"/>
    <w:rsid w:val="00D56EC2"/>
    <w:rsid w:val="00D63D28"/>
    <w:rsid w:val="00D841BF"/>
    <w:rsid w:val="00D90B98"/>
    <w:rsid w:val="00D94290"/>
    <w:rsid w:val="00D95B75"/>
    <w:rsid w:val="00DC70D3"/>
    <w:rsid w:val="00DD008B"/>
    <w:rsid w:val="00DD2A64"/>
    <w:rsid w:val="00E175E0"/>
    <w:rsid w:val="00E24347"/>
    <w:rsid w:val="00E62D8E"/>
    <w:rsid w:val="00E84F69"/>
    <w:rsid w:val="00EA71FA"/>
    <w:rsid w:val="00EB1D41"/>
    <w:rsid w:val="00ED5AA3"/>
    <w:rsid w:val="00EF2D76"/>
    <w:rsid w:val="00EF536A"/>
    <w:rsid w:val="00F03C1F"/>
    <w:rsid w:val="00F108C0"/>
    <w:rsid w:val="00F122D5"/>
    <w:rsid w:val="00F344E7"/>
    <w:rsid w:val="00F35173"/>
    <w:rsid w:val="00F3538B"/>
    <w:rsid w:val="00F409EF"/>
    <w:rsid w:val="00F40C74"/>
    <w:rsid w:val="00F47018"/>
    <w:rsid w:val="00F5339F"/>
    <w:rsid w:val="00F603D6"/>
    <w:rsid w:val="00F668FF"/>
    <w:rsid w:val="00F90090"/>
    <w:rsid w:val="00FC57F7"/>
    <w:rsid w:val="00FF0FE0"/>
    <w:rsid w:val="00FF1746"/>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1ACC"/>
  <w15:docId w15:val="{8C66A2FD-C482-4682-A585-B71598F5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3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327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с отступом Знак"/>
    <w:link w:val="a4"/>
    <w:locked/>
    <w:rsid w:val="00F409EF"/>
    <w:rPr>
      <w:sz w:val="24"/>
      <w:szCs w:val="24"/>
    </w:rPr>
  </w:style>
  <w:style w:type="paragraph" w:styleId="a4">
    <w:name w:val="Body Text Indent"/>
    <w:basedOn w:val="a"/>
    <w:link w:val="a3"/>
    <w:rsid w:val="00F409EF"/>
    <w:pPr>
      <w:spacing w:before="80"/>
      <w:ind w:firstLine="709"/>
      <w:jc w:val="both"/>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F409EF"/>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F409EF"/>
    <w:rPr>
      <w:sz w:val="16"/>
      <w:szCs w:val="16"/>
    </w:rPr>
  </w:style>
  <w:style w:type="paragraph" w:styleId="30">
    <w:name w:val="Body Text 3"/>
    <w:basedOn w:val="a"/>
    <w:link w:val="3"/>
    <w:rsid w:val="00F409EF"/>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F409EF"/>
    <w:rPr>
      <w:rFonts w:ascii="Times New Roman" w:eastAsia="Times New Roman" w:hAnsi="Times New Roman" w:cs="Times New Roman"/>
      <w:sz w:val="16"/>
      <w:szCs w:val="16"/>
      <w:lang w:eastAsia="ru-RU"/>
    </w:rPr>
  </w:style>
  <w:style w:type="paragraph" w:customStyle="1" w:styleId="Heading">
    <w:name w:val="Heading"/>
    <w:rsid w:val="00F409EF"/>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F4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45262"/>
    <w:pPr>
      <w:tabs>
        <w:tab w:val="center" w:pos="4677"/>
        <w:tab w:val="right" w:pos="9355"/>
      </w:tabs>
    </w:pPr>
  </w:style>
  <w:style w:type="character" w:customStyle="1" w:styleId="a6">
    <w:name w:val="Верхний колонтитул Знак"/>
    <w:basedOn w:val="a0"/>
    <w:link w:val="a5"/>
    <w:uiPriority w:val="99"/>
    <w:rsid w:val="00A452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5262"/>
    <w:pPr>
      <w:tabs>
        <w:tab w:val="center" w:pos="4677"/>
        <w:tab w:val="right" w:pos="9355"/>
      </w:tabs>
    </w:pPr>
  </w:style>
  <w:style w:type="character" w:customStyle="1" w:styleId="a8">
    <w:name w:val="Нижний колонтитул Знак"/>
    <w:basedOn w:val="a0"/>
    <w:link w:val="a7"/>
    <w:uiPriority w:val="99"/>
    <w:rsid w:val="00A4526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61882"/>
    <w:rPr>
      <w:rFonts w:ascii="Segoe UI" w:hAnsi="Segoe UI" w:cs="Segoe UI"/>
      <w:sz w:val="18"/>
      <w:szCs w:val="18"/>
    </w:rPr>
  </w:style>
  <w:style w:type="character" w:customStyle="1" w:styleId="aa">
    <w:name w:val="Текст выноски Знак"/>
    <w:basedOn w:val="a0"/>
    <w:link w:val="a9"/>
    <w:uiPriority w:val="99"/>
    <w:semiHidden/>
    <w:rsid w:val="009618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mzkp-2022-2</cp:lastModifiedBy>
  <cp:revision>2</cp:revision>
  <cp:lastPrinted>2022-12-27T10:42:00Z</cp:lastPrinted>
  <dcterms:created xsi:type="dcterms:W3CDTF">2022-12-27T10:45:00Z</dcterms:created>
  <dcterms:modified xsi:type="dcterms:W3CDTF">2022-12-27T10:45:00Z</dcterms:modified>
</cp:coreProperties>
</file>